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1" w:rsidRDefault="00B3459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5.6pt;margin-top:-6.3pt;width:126.6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" filled="f" stroked="f" strokeweight=".5pt">
            <v:textbox>
              <w:txbxContent>
                <w:p w:rsidR="00F11281" w:rsidRDefault="00F1128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18590" cy="641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TPSLogoWithStrapline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8590" cy="641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281">
        <w:t xml:space="preserve">                                                </w:t>
      </w:r>
    </w:p>
    <w:p w:rsidR="00F11281" w:rsidRDefault="00F11281" w:rsidP="00F11281">
      <w:pPr>
        <w:jc w:val="center"/>
        <w:rPr>
          <w:b/>
          <w:sz w:val="24"/>
        </w:rPr>
      </w:pPr>
      <w:r w:rsidRPr="007F5E45">
        <w:rPr>
          <w:b/>
          <w:sz w:val="24"/>
        </w:rPr>
        <w:t xml:space="preserve">Long Term Curriculum </w:t>
      </w:r>
      <w:r w:rsidR="001974A7">
        <w:rPr>
          <w:b/>
          <w:sz w:val="24"/>
        </w:rPr>
        <w:t>Key Stage 1</w:t>
      </w:r>
      <w:r w:rsidR="0031220E">
        <w:rPr>
          <w:b/>
          <w:sz w:val="24"/>
        </w:rPr>
        <w:t xml:space="preserve"> Plan B</w:t>
      </w:r>
    </w:p>
    <w:tbl>
      <w:tblPr>
        <w:tblStyle w:val="TableGrid"/>
        <w:tblpPr w:leftFromText="180" w:rightFromText="180" w:vertAnchor="text" w:horzAnchor="margin" w:tblpX="-856" w:tblpY="210"/>
        <w:tblW w:w="15730" w:type="dxa"/>
        <w:tblLook w:val="04A0"/>
      </w:tblPr>
      <w:tblGrid>
        <w:gridCol w:w="1939"/>
        <w:gridCol w:w="2201"/>
        <w:gridCol w:w="2199"/>
        <w:gridCol w:w="2216"/>
        <w:gridCol w:w="2187"/>
        <w:gridCol w:w="2787"/>
        <w:gridCol w:w="2201"/>
      </w:tblGrid>
      <w:tr w:rsidR="003623C7" w:rsidTr="00BF4440">
        <w:tc>
          <w:tcPr>
            <w:tcW w:w="1939" w:type="dxa"/>
            <w:shd w:val="clear" w:color="auto" w:fill="D9D9D9" w:themeFill="background1" w:themeFillShade="D9"/>
          </w:tcPr>
          <w:p w:rsidR="00D5485B" w:rsidRDefault="00D5485B" w:rsidP="00D5485B">
            <w:pPr>
              <w:jc w:val="center"/>
            </w:pPr>
          </w:p>
        </w:tc>
        <w:tc>
          <w:tcPr>
            <w:tcW w:w="2201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Autumn 1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Autumn 2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Spring 1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Spring 2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Summer 1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Summer 2</w:t>
            </w:r>
          </w:p>
        </w:tc>
      </w:tr>
      <w:tr w:rsidR="00D5485B" w:rsidTr="00BF4440">
        <w:tc>
          <w:tcPr>
            <w:tcW w:w="1939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rPr>
                <w:b/>
              </w:rPr>
            </w:pPr>
            <w:r w:rsidRPr="00D5485B">
              <w:rPr>
                <w:b/>
              </w:rPr>
              <w:t>Topic</w:t>
            </w:r>
          </w:p>
        </w:tc>
        <w:tc>
          <w:tcPr>
            <w:tcW w:w="4400" w:type="dxa"/>
            <w:gridSpan w:val="2"/>
            <w:shd w:val="clear" w:color="auto" w:fill="00B0F0"/>
          </w:tcPr>
          <w:p w:rsidR="00D5485B" w:rsidRDefault="000B24F5" w:rsidP="000D4EDD">
            <w:r>
              <w:t>Fire and Ice (History)</w:t>
            </w:r>
          </w:p>
        </w:tc>
        <w:tc>
          <w:tcPr>
            <w:tcW w:w="4403" w:type="dxa"/>
            <w:gridSpan w:val="2"/>
            <w:shd w:val="clear" w:color="auto" w:fill="FFFF00"/>
          </w:tcPr>
          <w:p w:rsidR="00D5485B" w:rsidRDefault="000B24F5" w:rsidP="00D5485B">
            <w:pPr>
              <w:jc w:val="center"/>
            </w:pPr>
            <w:r>
              <w:t>Artists (Geography)</w:t>
            </w:r>
          </w:p>
        </w:tc>
        <w:tc>
          <w:tcPr>
            <w:tcW w:w="4988" w:type="dxa"/>
            <w:gridSpan w:val="2"/>
            <w:shd w:val="clear" w:color="auto" w:fill="00B050"/>
          </w:tcPr>
          <w:p w:rsidR="00D5485B" w:rsidRDefault="000B24F5" w:rsidP="00D5485B">
            <w:pPr>
              <w:jc w:val="center"/>
            </w:pPr>
            <w:r>
              <w:t xml:space="preserve">Yum </w:t>
            </w:r>
            <w:proofErr w:type="spellStart"/>
            <w:r>
              <w:t>Yum</w:t>
            </w:r>
            <w:proofErr w:type="spellEnd"/>
            <w:r>
              <w:t xml:space="preserve"> (Science)</w:t>
            </w:r>
          </w:p>
        </w:tc>
      </w:tr>
      <w:tr w:rsidR="000B24F5" w:rsidTr="0026033D">
        <w:tc>
          <w:tcPr>
            <w:tcW w:w="1939" w:type="dxa"/>
            <w:shd w:val="clear" w:color="auto" w:fill="D9D9D9" w:themeFill="background1" w:themeFillShade="D9"/>
          </w:tcPr>
          <w:p w:rsidR="000B24F5" w:rsidRDefault="000B24F5" w:rsidP="003623C7">
            <w:pPr>
              <w:rPr>
                <w:b/>
              </w:rPr>
            </w:pPr>
            <w:r w:rsidRPr="00D5485B">
              <w:rPr>
                <w:b/>
              </w:rPr>
              <w:t>Key Texts</w:t>
            </w:r>
          </w:p>
          <w:p w:rsidR="00C91BF7" w:rsidRDefault="00C91BF7" w:rsidP="00C91BF7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  <w:p w:rsidR="00C91BF7" w:rsidRPr="00D5485B" w:rsidRDefault="00C91BF7" w:rsidP="003623C7">
            <w:pPr>
              <w:rPr>
                <w:b/>
              </w:rPr>
            </w:pPr>
          </w:p>
        </w:tc>
        <w:tc>
          <w:tcPr>
            <w:tcW w:w="4400" w:type="dxa"/>
            <w:gridSpan w:val="2"/>
          </w:tcPr>
          <w:p w:rsidR="000B24F5" w:rsidRPr="006C1597" w:rsidRDefault="000B24F5" w:rsidP="006C1597">
            <w:pPr>
              <w:pStyle w:val="NoSpacing"/>
              <w:ind w:left="360"/>
            </w:pPr>
            <w:r w:rsidRPr="006C1597">
              <w:t>The Great Fire of London by Gillian Clements</w:t>
            </w:r>
          </w:p>
          <w:p w:rsidR="000B24F5" w:rsidRPr="006C1597" w:rsidRDefault="000B24F5" w:rsidP="006C1597">
            <w:pPr>
              <w:pStyle w:val="NoSpacing"/>
              <w:ind w:left="360"/>
            </w:pPr>
            <w:r w:rsidRPr="006C1597">
              <w:t>The Gunpowder Plot by Deborah Fox.</w:t>
            </w:r>
          </w:p>
          <w:p w:rsidR="000B24F5" w:rsidRPr="006C1597" w:rsidRDefault="000B24F5" w:rsidP="006C1597">
            <w:pPr>
              <w:pStyle w:val="NoSpacing"/>
              <w:ind w:left="360"/>
            </w:pPr>
            <w:r w:rsidRPr="006C1597">
              <w:t>The Ice Child by Nick Ward.</w:t>
            </w:r>
          </w:p>
          <w:p w:rsidR="000B24F5" w:rsidRPr="006C1597" w:rsidRDefault="000B24F5" w:rsidP="006C1597">
            <w:pPr>
              <w:pStyle w:val="NoSpacing"/>
              <w:ind w:left="360"/>
            </w:pPr>
            <w:r w:rsidRPr="006C1597">
              <w:t>The Three Little Pigs.</w:t>
            </w:r>
          </w:p>
          <w:p w:rsidR="000B24F5" w:rsidRDefault="000B24F5" w:rsidP="003623C7"/>
        </w:tc>
        <w:tc>
          <w:tcPr>
            <w:tcW w:w="4403" w:type="dxa"/>
            <w:gridSpan w:val="2"/>
          </w:tcPr>
          <w:p w:rsidR="00ED621D" w:rsidRPr="006C1597" w:rsidRDefault="00ED621D" w:rsidP="006C1597">
            <w:pPr>
              <w:pStyle w:val="NoSpacing"/>
              <w:ind w:left="360"/>
            </w:pPr>
            <w:r w:rsidRPr="006C1597">
              <w:t xml:space="preserve">The Emperor’s New Clothes by Alison </w:t>
            </w:r>
            <w:proofErr w:type="spellStart"/>
            <w:r w:rsidRPr="006C1597">
              <w:t>Edgson</w:t>
            </w:r>
            <w:proofErr w:type="spellEnd"/>
          </w:p>
          <w:p w:rsidR="00ED621D" w:rsidRPr="006C1597" w:rsidRDefault="00ED621D" w:rsidP="006C1597">
            <w:pPr>
              <w:pStyle w:val="NoSpacing"/>
              <w:ind w:left="360"/>
            </w:pPr>
            <w:r w:rsidRPr="006C1597">
              <w:t>My Favourite Colour by Charles Thomson</w:t>
            </w:r>
          </w:p>
          <w:p w:rsidR="00ED621D" w:rsidRPr="006C1597" w:rsidRDefault="00ED621D" w:rsidP="006C1597">
            <w:pPr>
              <w:pStyle w:val="NoSpacing"/>
              <w:ind w:left="360"/>
            </w:pPr>
            <w:r w:rsidRPr="006C1597">
              <w:t>I Like Colours by Pie Corbett</w:t>
            </w:r>
          </w:p>
          <w:p w:rsidR="00ED621D" w:rsidRPr="006C1597" w:rsidRDefault="00ED621D" w:rsidP="006C1597">
            <w:pPr>
              <w:pStyle w:val="NoSpacing"/>
              <w:ind w:left="360"/>
            </w:pPr>
            <w:r w:rsidRPr="006C1597">
              <w:t xml:space="preserve">The Life and Works of Claude Monet </w:t>
            </w:r>
          </w:p>
          <w:p w:rsidR="00ED621D" w:rsidRPr="006C1597" w:rsidRDefault="00ED621D" w:rsidP="006C1597">
            <w:pPr>
              <w:pStyle w:val="NoSpacing"/>
              <w:ind w:left="360"/>
            </w:pPr>
            <w:r w:rsidRPr="006C1597">
              <w:t>Katie and the Mona Lisa , Katie and the Waterlily,  Katie and the Sunflowers by James Mayhew</w:t>
            </w:r>
          </w:p>
          <w:p w:rsidR="000B24F5" w:rsidRPr="00D5485B" w:rsidRDefault="000B24F5" w:rsidP="003623C7">
            <w:pPr>
              <w:rPr>
                <w:rFonts w:cstheme="minorHAnsi"/>
                <w:szCs w:val="16"/>
              </w:rPr>
            </w:pPr>
          </w:p>
        </w:tc>
        <w:tc>
          <w:tcPr>
            <w:tcW w:w="4988" w:type="dxa"/>
            <w:gridSpan w:val="2"/>
          </w:tcPr>
          <w:p w:rsidR="00EA52F6" w:rsidRPr="006C1597" w:rsidRDefault="00EA52F6" w:rsidP="006C1597">
            <w:pPr>
              <w:pStyle w:val="NoSpacing"/>
              <w:ind w:left="360"/>
            </w:pPr>
            <w:r w:rsidRPr="006C1597">
              <w:t>Stone Soup</w:t>
            </w:r>
          </w:p>
          <w:p w:rsidR="00EA52F6" w:rsidRPr="006C1597" w:rsidRDefault="00EA52F6" w:rsidP="006C1597">
            <w:pPr>
              <w:pStyle w:val="NoSpacing"/>
              <w:ind w:left="360"/>
            </w:pPr>
            <w:r w:rsidRPr="006C1597">
              <w:t>I eat Fruit</w:t>
            </w:r>
          </w:p>
          <w:p w:rsidR="00EA52F6" w:rsidRPr="006C1597" w:rsidRDefault="00EA52F6" w:rsidP="006C1597">
            <w:pPr>
              <w:pStyle w:val="NoSpacing"/>
              <w:ind w:left="360"/>
            </w:pPr>
            <w:r w:rsidRPr="006C1597">
              <w:t>I eat Veg</w:t>
            </w:r>
          </w:p>
          <w:p w:rsidR="00EA52F6" w:rsidRPr="006C1597" w:rsidRDefault="00EA52F6" w:rsidP="006C1597">
            <w:pPr>
              <w:pStyle w:val="NoSpacing"/>
              <w:ind w:left="360"/>
            </w:pPr>
            <w:r w:rsidRPr="006C1597">
              <w:t>The Little Red Hen</w:t>
            </w:r>
          </w:p>
          <w:p w:rsidR="00EA52F6" w:rsidRPr="006C1597" w:rsidRDefault="00EA52F6" w:rsidP="006C1597">
            <w:pPr>
              <w:pStyle w:val="NoSpacing"/>
              <w:ind w:left="360"/>
            </w:pPr>
            <w:proofErr w:type="spellStart"/>
            <w:r w:rsidRPr="006C1597">
              <w:t>Handa’s</w:t>
            </w:r>
            <w:proofErr w:type="spellEnd"/>
            <w:r w:rsidRPr="006C1597">
              <w:t xml:space="preserve"> Surprise</w:t>
            </w:r>
          </w:p>
          <w:p w:rsidR="00EA52F6" w:rsidRPr="006C1597" w:rsidRDefault="00EA52F6" w:rsidP="006C1597">
            <w:pPr>
              <w:pStyle w:val="NoSpacing"/>
              <w:ind w:left="360"/>
            </w:pPr>
            <w:r w:rsidRPr="006C1597">
              <w:t>Various Food related poetry</w:t>
            </w:r>
          </w:p>
          <w:p w:rsidR="00EA52F6" w:rsidRPr="006C1597" w:rsidRDefault="00EA52F6" w:rsidP="006C1597">
            <w:pPr>
              <w:pStyle w:val="NoSpacing"/>
              <w:ind w:left="360"/>
            </w:pPr>
            <w:r w:rsidRPr="006C1597">
              <w:t>Food related non-fiction text</w:t>
            </w:r>
          </w:p>
          <w:p w:rsidR="00EA52F6" w:rsidRPr="006C1597" w:rsidRDefault="00EA52F6" w:rsidP="006C1597">
            <w:pPr>
              <w:pStyle w:val="NoSpacing"/>
              <w:ind w:left="360"/>
            </w:pPr>
            <w:r w:rsidRPr="006C1597">
              <w:t>Oliver’s Vegetables</w:t>
            </w:r>
          </w:p>
          <w:p w:rsidR="000B24F5" w:rsidRDefault="000B24F5" w:rsidP="003623C7"/>
        </w:tc>
      </w:tr>
      <w:tr w:rsidR="000B24F5" w:rsidTr="00E651F3">
        <w:tc>
          <w:tcPr>
            <w:tcW w:w="1939" w:type="dxa"/>
            <w:shd w:val="clear" w:color="auto" w:fill="D9D9D9" w:themeFill="background1" w:themeFillShade="D9"/>
          </w:tcPr>
          <w:p w:rsidR="000B24F5" w:rsidRPr="00D5485B" w:rsidRDefault="000B24F5" w:rsidP="003623C7">
            <w:pPr>
              <w:rPr>
                <w:b/>
              </w:rPr>
            </w:pPr>
            <w:r w:rsidRPr="00D5485B">
              <w:rPr>
                <w:b/>
              </w:rPr>
              <w:t>Cross curricular English</w:t>
            </w:r>
          </w:p>
        </w:tc>
        <w:tc>
          <w:tcPr>
            <w:tcW w:w="4400" w:type="dxa"/>
            <w:gridSpan w:val="2"/>
          </w:tcPr>
          <w:p w:rsidR="000B24F5" w:rsidRPr="00186C19" w:rsidRDefault="000B24F5" w:rsidP="000B24F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highlight w:val="green"/>
              </w:rPr>
            </w:pPr>
            <w:r w:rsidRPr="00186C19">
              <w:rPr>
                <w:rFonts w:ascii="Comic Sans MS" w:hAnsi="Comic Sans MS"/>
                <w:sz w:val="20"/>
                <w:highlight w:val="green"/>
              </w:rPr>
              <w:t>Traditional Tales – Three Little Pigs</w:t>
            </w:r>
          </w:p>
          <w:p w:rsidR="000B24F5" w:rsidRPr="00186C19" w:rsidRDefault="000B24F5" w:rsidP="000B24F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highlight w:val="cyan"/>
              </w:rPr>
            </w:pPr>
            <w:r w:rsidRPr="00186C19">
              <w:rPr>
                <w:rFonts w:ascii="Comic Sans MS" w:hAnsi="Comic Sans MS"/>
                <w:sz w:val="20"/>
                <w:highlight w:val="cyan"/>
              </w:rPr>
              <w:t>Explanation texts</w:t>
            </w:r>
          </w:p>
          <w:p w:rsidR="000B24F5" w:rsidRPr="00186C19" w:rsidRDefault="000B24F5" w:rsidP="000B24F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highlight w:val="yellow"/>
              </w:rPr>
            </w:pPr>
            <w:r w:rsidRPr="00186C19">
              <w:rPr>
                <w:rFonts w:ascii="Comic Sans MS" w:hAnsi="Comic Sans MS"/>
                <w:sz w:val="20"/>
                <w:highlight w:val="yellow"/>
              </w:rPr>
              <w:t xml:space="preserve">Senses poetry </w:t>
            </w:r>
          </w:p>
          <w:p w:rsidR="000B24F5" w:rsidRDefault="000B24F5" w:rsidP="000B24F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highlight w:val="green"/>
              </w:rPr>
            </w:pPr>
            <w:r w:rsidRPr="00186C19">
              <w:rPr>
                <w:rFonts w:ascii="Comic Sans MS" w:hAnsi="Comic Sans MS"/>
                <w:sz w:val="20"/>
                <w:highlight w:val="green"/>
              </w:rPr>
              <w:t>Stories about fantasy worlds</w:t>
            </w:r>
          </w:p>
          <w:p w:rsidR="000B24F5" w:rsidRDefault="000B24F5" w:rsidP="000B24F5">
            <w:r w:rsidRPr="00186C19">
              <w:rPr>
                <w:rFonts w:ascii="Comic Sans MS" w:hAnsi="Comic Sans MS"/>
                <w:sz w:val="20"/>
                <w:highlight w:val="green"/>
              </w:rPr>
              <w:t>Stories from a range of cultures</w:t>
            </w:r>
          </w:p>
        </w:tc>
        <w:tc>
          <w:tcPr>
            <w:tcW w:w="4403" w:type="dxa"/>
            <w:gridSpan w:val="2"/>
          </w:tcPr>
          <w:p w:rsidR="00ED621D" w:rsidRPr="000F7B26" w:rsidRDefault="00ED621D" w:rsidP="00ED62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highlight w:val="cyan"/>
              </w:rPr>
            </w:pPr>
            <w:r w:rsidRPr="000F7B26">
              <w:rPr>
                <w:rFonts w:ascii="Comic Sans MS" w:hAnsi="Comic Sans MS"/>
                <w:sz w:val="20"/>
                <w:highlight w:val="cyan"/>
              </w:rPr>
              <w:t xml:space="preserve">Instructions </w:t>
            </w:r>
          </w:p>
          <w:p w:rsidR="00ED621D" w:rsidRPr="000F7B26" w:rsidRDefault="00ED621D" w:rsidP="00ED62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highlight w:val="cyan"/>
              </w:rPr>
            </w:pPr>
            <w:r w:rsidRPr="000F7B26">
              <w:rPr>
                <w:rFonts w:ascii="Comic Sans MS" w:hAnsi="Comic Sans MS"/>
                <w:sz w:val="20"/>
                <w:highlight w:val="cyan"/>
              </w:rPr>
              <w:t>Explanations</w:t>
            </w:r>
          </w:p>
          <w:p w:rsidR="00ED621D" w:rsidRPr="000F7B26" w:rsidRDefault="00ED621D" w:rsidP="00ED62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highlight w:val="green"/>
              </w:rPr>
            </w:pPr>
            <w:r w:rsidRPr="000F7B26">
              <w:rPr>
                <w:rFonts w:ascii="Comic Sans MS" w:hAnsi="Comic Sans MS"/>
                <w:sz w:val="20"/>
                <w:highlight w:val="green"/>
              </w:rPr>
              <w:t>Traditional Tales – The Emperor’s New Clothes</w:t>
            </w:r>
          </w:p>
          <w:p w:rsidR="00ED621D" w:rsidRPr="000F7B26" w:rsidRDefault="00ED621D" w:rsidP="00ED62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highlight w:val="green"/>
              </w:rPr>
            </w:pPr>
            <w:r w:rsidRPr="000F7B26">
              <w:rPr>
                <w:rFonts w:ascii="Comic Sans MS" w:hAnsi="Comic Sans MS"/>
                <w:sz w:val="20"/>
                <w:highlight w:val="green"/>
              </w:rPr>
              <w:t>Stories with similar settings / by same author – James Mayhew</w:t>
            </w:r>
          </w:p>
          <w:p w:rsidR="000B24F5" w:rsidRDefault="00ED621D" w:rsidP="00ED621D">
            <w:r w:rsidRPr="000F7B26">
              <w:rPr>
                <w:rFonts w:ascii="Comic Sans MS" w:hAnsi="Comic Sans MS"/>
                <w:sz w:val="20"/>
                <w:highlight w:val="yellow"/>
              </w:rPr>
              <w:t>Colour poems</w:t>
            </w:r>
          </w:p>
        </w:tc>
        <w:tc>
          <w:tcPr>
            <w:tcW w:w="4988" w:type="dxa"/>
            <w:gridSpan w:val="2"/>
          </w:tcPr>
          <w:p w:rsidR="00EA52F6" w:rsidRPr="00B1378F" w:rsidRDefault="00EA52F6" w:rsidP="00EA52F6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Comic Sans MS" w:hAnsi="Comic Sans MS"/>
                <w:b/>
                <w:sz w:val="20"/>
                <w:highlight w:val="cyan"/>
              </w:rPr>
            </w:pPr>
            <w:r w:rsidRPr="00B1378F">
              <w:rPr>
                <w:rFonts w:ascii="Comic Sans MS" w:hAnsi="Comic Sans MS"/>
                <w:sz w:val="20"/>
                <w:highlight w:val="cyan"/>
              </w:rPr>
              <w:t>Lists labels and captions</w:t>
            </w:r>
          </w:p>
          <w:p w:rsidR="00EA52F6" w:rsidRPr="00B1378F" w:rsidRDefault="00EA52F6" w:rsidP="00EA52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highlight w:val="green"/>
              </w:rPr>
            </w:pPr>
            <w:r w:rsidRPr="00B1378F">
              <w:rPr>
                <w:rFonts w:ascii="Comic Sans MS" w:hAnsi="Comic Sans MS"/>
                <w:sz w:val="20"/>
                <w:highlight w:val="green"/>
              </w:rPr>
              <w:t>Traditional Tales – Little Red Hen</w:t>
            </w:r>
          </w:p>
          <w:p w:rsidR="00EA52F6" w:rsidRPr="00B1378F" w:rsidRDefault="00EA52F6" w:rsidP="00EA52F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highlight w:val="yellow"/>
              </w:rPr>
            </w:pPr>
            <w:r w:rsidRPr="00B1378F">
              <w:rPr>
                <w:rFonts w:ascii="Comic Sans MS" w:hAnsi="Comic Sans MS"/>
                <w:sz w:val="20"/>
                <w:highlight w:val="yellow"/>
              </w:rPr>
              <w:t>Poetry – pattern</w:t>
            </w:r>
          </w:p>
          <w:p w:rsidR="000B24F5" w:rsidRDefault="00EA52F6" w:rsidP="00EA52F6">
            <w:r w:rsidRPr="00B1378F">
              <w:rPr>
                <w:rFonts w:ascii="Comic Sans MS" w:hAnsi="Comic Sans MS"/>
                <w:sz w:val="20"/>
                <w:highlight w:val="green"/>
              </w:rPr>
              <w:t>Stories from different cultures</w:t>
            </w:r>
          </w:p>
        </w:tc>
      </w:tr>
      <w:tr w:rsidR="003623C7" w:rsidTr="00BF4440">
        <w:tc>
          <w:tcPr>
            <w:tcW w:w="1939" w:type="dxa"/>
            <w:shd w:val="clear" w:color="auto" w:fill="D9D9D9" w:themeFill="background1" w:themeFillShade="D9"/>
          </w:tcPr>
          <w:p w:rsidR="003623C7" w:rsidRPr="00D5485B" w:rsidRDefault="003623C7" w:rsidP="003623C7">
            <w:pPr>
              <w:rPr>
                <w:b/>
              </w:rPr>
            </w:pPr>
            <w:r w:rsidRPr="00D5485B">
              <w:rPr>
                <w:b/>
              </w:rPr>
              <w:t>Cross curricular Maths</w:t>
            </w:r>
          </w:p>
        </w:tc>
        <w:tc>
          <w:tcPr>
            <w:tcW w:w="2201" w:type="dxa"/>
          </w:tcPr>
          <w:p w:rsidR="003623C7" w:rsidRDefault="000B24F5" w:rsidP="003623C7">
            <w:r>
              <w:t>Maths Investigation Week</w:t>
            </w:r>
          </w:p>
        </w:tc>
        <w:tc>
          <w:tcPr>
            <w:tcW w:w="2199" w:type="dxa"/>
          </w:tcPr>
          <w:p w:rsidR="003623C7" w:rsidRDefault="003623C7" w:rsidP="003623C7"/>
        </w:tc>
        <w:tc>
          <w:tcPr>
            <w:tcW w:w="2216" w:type="dxa"/>
          </w:tcPr>
          <w:p w:rsidR="003623C7" w:rsidRDefault="003623C7" w:rsidP="003623C7"/>
        </w:tc>
        <w:tc>
          <w:tcPr>
            <w:tcW w:w="2187" w:type="dxa"/>
          </w:tcPr>
          <w:p w:rsidR="003623C7" w:rsidRDefault="000B24F5" w:rsidP="003623C7">
            <w:r>
              <w:t>Maths Investigation Week</w:t>
            </w:r>
          </w:p>
        </w:tc>
        <w:tc>
          <w:tcPr>
            <w:tcW w:w="2787" w:type="dxa"/>
          </w:tcPr>
          <w:p w:rsidR="003623C7" w:rsidRDefault="003623C7" w:rsidP="003623C7"/>
        </w:tc>
        <w:tc>
          <w:tcPr>
            <w:tcW w:w="2201" w:type="dxa"/>
          </w:tcPr>
          <w:p w:rsidR="003623C7" w:rsidRDefault="000B24F5" w:rsidP="003623C7">
            <w:r>
              <w:t>Maths Investigation Week</w:t>
            </w:r>
          </w:p>
        </w:tc>
      </w:tr>
      <w:tr w:rsidR="000B24F5" w:rsidTr="00361307">
        <w:tc>
          <w:tcPr>
            <w:tcW w:w="1939" w:type="dxa"/>
            <w:shd w:val="clear" w:color="auto" w:fill="D9D9D9" w:themeFill="background1" w:themeFillShade="D9"/>
          </w:tcPr>
          <w:p w:rsidR="000B24F5" w:rsidRDefault="000B24F5" w:rsidP="003623C7">
            <w:pPr>
              <w:rPr>
                <w:b/>
              </w:rPr>
            </w:pPr>
            <w:r w:rsidRPr="00D5485B">
              <w:rPr>
                <w:b/>
              </w:rPr>
              <w:t>Science</w:t>
            </w:r>
          </w:p>
          <w:p w:rsidR="00EA52F6" w:rsidRDefault="00EA52F6" w:rsidP="00EA52F6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EA52F6" w:rsidRPr="00D5485B" w:rsidRDefault="00EA52F6" w:rsidP="00EA52F6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0B24F5" w:rsidRPr="006C1597" w:rsidRDefault="000B24F5" w:rsidP="000B24F5">
            <w:r w:rsidRPr="006C1597">
              <w:t>Materials – properties, categorising, squashing etc</w:t>
            </w:r>
          </w:p>
          <w:p w:rsidR="000B24F5" w:rsidRPr="006C1597" w:rsidRDefault="000B24F5" w:rsidP="000B24F5">
            <w:r w:rsidRPr="006C1597">
              <w:t>Habitats – north and south poles</w:t>
            </w:r>
          </w:p>
          <w:p w:rsidR="000B24F5" w:rsidRPr="006C1597" w:rsidRDefault="000B24F5" w:rsidP="000B24F5">
            <w:r w:rsidRPr="006C1597">
              <w:t>Seasonal changes, weather</w:t>
            </w:r>
          </w:p>
          <w:p w:rsidR="000B24F5" w:rsidRDefault="000B24F5" w:rsidP="003623C7"/>
        </w:tc>
        <w:tc>
          <w:tcPr>
            <w:tcW w:w="4403" w:type="dxa"/>
            <w:gridSpan w:val="2"/>
          </w:tcPr>
          <w:p w:rsidR="00ED621D" w:rsidRPr="006C1597" w:rsidRDefault="00ED621D" w:rsidP="00ED621D">
            <w:r w:rsidRPr="006C1597">
              <w:t>Plants – how it grows</w:t>
            </w:r>
          </w:p>
          <w:p w:rsidR="000B24F5" w:rsidRDefault="00ED621D" w:rsidP="00ED621D">
            <w:r w:rsidRPr="006C1597">
              <w:t>Seasonal changes, weather</w:t>
            </w:r>
          </w:p>
        </w:tc>
        <w:tc>
          <w:tcPr>
            <w:tcW w:w="4988" w:type="dxa"/>
            <w:gridSpan w:val="2"/>
          </w:tcPr>
          <w:p w:rsidR="00EA52F6" w:rsidRPr="006C1597" w:rsidRDefault="00EA52F6" w:rsidP="00EA52F6">
            <w:r w:rsidRPr="006C1597">
              <w:t>Animals including humans – diet and exercise</w:t>
            </w:r>
          </w:p>
          <w:p w:rsidR="00EA52F6" w:rsidRPr="006C1597" w:rsidRDefault="00EA52F6" w:rsidP="00EA52F6">
            <w:r w:rsidRPr="006C1597">
              <w:t>Food chains</w:t>
            </w:r>
          </w:p>
          <w:p w:rsidR="00EA52F6" w:rsidRPr="006C1597" w:rsidRDefault="00EA52F6" w:rsidP="00EA52F6">
            <w:r w:rsidRPr="006C1597">
              <w:t>Healthy bodies</w:t>
            </w:r>
          </w:p>
          <w:p w:rsidR="000B24F5" w:rsidRDefault="00EA52F6" w:rsidP="00EA52F6">
            <w:r w:rsidRPr="006C1597">
              <w:t>Seasonal changes, weather</w:t>
            </w:r>
          </w:p>
        </w:tc>
      </w:tr>
      <w:tr w:rsidR="000B24F5" w:rsidTr="003D2BBC">
        <w:tc>
          <w:tcPr>
            <w:tcW w:w="1939" w:type="dxa"/>
            <w:shd w:val="clear" w:color="auto" w:fill="D9D9D9" w:themeFill="background1" w:themeFillShade="D9"/>
          </w:tcPr>
          <w:p w:rsidR="000B24F5" w:rsidRPr="00D5485B" w:rsidRDefault="000B24F5" w:rsidP="003623C7">
            <w:pPr>
              <w:rPr>
                <w:b/>
              </w:rPr>
            </w:pPr>
            <w:r w:rsidRPr="00D5485B">
              <w:rPr>
                <w:b/>
              </w:rPr>
              <w:t>Science Practical Investigation – at least one per half term</w:t>
            </w:r>
          </w:p>
        </w:tc>
        <w:tc>
          <w:tcPr>
            <w:tcW w:w="4400" w:type="dxa"/>
            <w:gridSpan w:val="2"/>
          </w:tcPr>
          <w:p w:rsidR="000B24F5" w:rsidRDefault="000B24F5" w:rsidP="003623C7">
            <w:r>
              <w:t>Investigation – Testing materials (waterproof)</w:t>
            </w:r>
          </w:p>
          <w:p w:rsidR="000B24F5" w:rsidRDefault="00ED621D" w:rsidP="003623C7">
            <w:r>
              <w:t>Make a rain gau</w:t>
            </w:r>
            <w:r w:rsidR="000B24F5">
              <w:t>ge</w:t>
            </w:r>
          </w:p>
        </w:tc>
        <w:tc>
          <w:tcPr>
            <w:tcW w:w="4403" w:type="dxa"/>
            <w:gridSpan w:val="2"/>
          </w:tcPr>
          <w:p w:rsidR="000B24F5" w:rsidRDefault="00ED621D" w:rsidP="003623C7">
            <w:r>
              <w:t>Investigation – materials linked to the Emperor’s New Clothes</w:t>
            </w:r>
          </w:p>
        </w:tc>
        <w:tc>
          <w:tcPr>
            <w:tcW w:w="4988" w:type="dxa"/>
            <w:gridSpan w:val="2"/>
          </w:tcPr>
          <w:p w:rsidR="000B24F5" w:rsidRDefault="00EA52F6" w:rsidP="003623C7">
            <w:r>
              <w:t>Investigating food</w:t>
            </w:r>
          </w:p>
          <w:p w:rsidR="00EA52F6" w:rsidRDefault="00EA52F6" w:rsidP="003623C7">
            <w:r>
              <w:t>Science Week</w:t>
            </w:r>
          </w:p>
        </w:tc>
      </w:tr>
      <w:tr w:rsidR="000B24F5" w:rsidTr="00D848DE">
        <w:tc>
          <w:tcPr>
            <w:tcW w:w="1939" w:type="dxa"/>
            <w:shd w:val="clear" w:color="auto" w:fill="D9D9D9" w:themeFill="background1" w:themeFillShade="D9"/>
          </w:tcPr>
          <w:p w:rsidR="000B24F5" w:rsidRDefault="000B24F5" w:rsidP="003623C7">
            <w:pPr>
              <w:rPr>
                <w:b/>
              </w:rPr>
            </w:pPr>
            <w:r w:rsidRPr="00D5485B">
              <w:rPr>
                <w:b/>
              </w:rPr>
              <w:t>Design and Technology</w:t>
            </w:r>
          </w:p>
          <w:p w:rsidR="00EA52F6" w:rsidRDefault="00EA52F6" w:rsidP="00EA52F6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EA52F6" w:rsidRPr="00D5485B" w:rsidRDefault="00EA52F6" w:rsidP="00EA52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0B24F5" w:rsidRDefault="000B24F5" w:rsidP="003623C7">
            <w:r>
              <w:lastRenderedPageBreak/>
              <w:t>Making a Tudor house</w:t>
            </w:r>
          </w:p>
        </w:tc>
        <w:tc>
          <w:tcPr>
            <w:tcW w:w="4403" w:type="dxa"/>
            <w:gridSpan w:val="2"/>
          </w:tcPr>
          <w:p w:rsidR="00ED621D" w:rsidRPr="006C1597" w:rsidRDefault="00ED621D" w:rsidP="00ED621D">
            <w:r w:rsidRPr="006C1597">
              <w:t>Design clothing for the Emperor</w:t>
            </w:r>
          </w:p>
          <w:p w:rsidR="00ED621D" w:rsidRPr="006C1597" w:rsidRDefault="00ED621D" w:rsidP="00ED621D">
            <w:r w:rsidRPr="006C1597">
              <w:t>Decorate a T shirt using fabric pens</w:t>
            </w:r>
          </w:p>
          <w:p w:rsidR="000B24F5" w:rsidRDefault="000B24F5" w:rsidP="003623C7"/>
        </w:tc>
        <w:tc>
          <w:tcPr>
            <w:tcW w:w="4988" w:type="dxa"/>
            <w:gridSpan w:val="2"/>
          </w:tcPr>
          <w:p w:rsidR="000B24F5" w:rsidRDefault="000B24F5" w:rsidP="003623C7">
            <w:r>
              <w:t>Making bread</w:t>
            </w:r>
          </w:p>
        </w:tc>
      </w:tr>
      <w:tr w:rsidR="000B24F5" w:rsidTr="007D7FB1">
        <w:tc>
          <w:tcPr>
            <w:tcW w:w="1939" w:type="dxa"/>
            <w:shd w:val="clear" w:color="auto" w:fill="D9D9D9" w:themeFill="background1" w:themeFillShade="D9"/>
          </w:tcPr>
          <w:p w:rsidR="000B24F5" w:rsidRDefault="000B24F5" w:rsidP="003623C7">
            <w:pPr>
              <w:rPr>
                <w:b/>
              </w:rPr>
            </w:pPr>
            <w:r w:rsidRPr="00D5485B">
              <w:rPr>
                <w:b/>
              </w:rPr>
              <w:lastRenderedPageBreak/>
              <w:t>Art and Design</w:t>
            </w:r>
          </w:p>
          <w:p w:rsidR="00EA52F6" w:rsidRDefault="00EA52F6" w:rsidP="00EA52F6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EA52F6" w:rsidRPr="00D5485B" w:rsidRDefault="00EA52F6" w:rsidP="00EA52F6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0B24F5" w:rsidRPr="000B24F5" w:rsidRDefault="000B24F5" w:rsidP="000B24F5">
            <w:pPr>
              <w:pStyle w:val="NoSpacing"/>
            </w:pPr>
            <w:r w:rsidRPr="000B24F5">
              <w:t>Primary colours</w:t>
            </w:r>
          </w:p>
          <w:p w:rsidR="000B24F5" w:rsidRPr="000B24F5" w:rsidRDefault="000B24F5" w:rsidP="000B24F5">
            <w:pPr>
              <w:pStyle w:val="NoSpacing"/>
            </w:pPr>
            <w:r w:rsidRPr="000B24F5">
              <w:t>Paint mixing</w:t>
            </w:r>
          </w:p>
          <w:p w:rsidR="000B24F5" w:rsidRPr="000B24F5" w:rsidRDefault="000B24F5" w:rsidP="000B24F5">
            <w:pPr>
              <w:pStyle w:val="NoSpacing"/>
            </w:pPr>
            <w:r w:rsidRPr="000B24F5">
              <w:t>Hot and cold shading</w:t>
            </w:r>
          </w:p>
          <w:p w:rsidR="000B24F5" w:rsidRPr="000B24F5" w:rsidRDefault="000B24F5" w:rsidP="000B24F5">
            <w:pPr>
              <w:pStyle w:val="NoSpacing"/>
            </w:pPr>
            <w:r w:rsidRPr="000B24F5">
              <w:t>Brush work</w:t>
            </w:r>
          </w:p>
          <w:p w:rsidR="000B24F5" w:rsidRPr="000B24F5" w:rsidRDefault="000B24F5" w:rsidP="000B24F5">
            <w:pPr>
              <w:pStyle w:val="NoSpacing"/>
            </w:pPr>
            <w:r w:rsidRPr="000B24F5">
              <w:t>Pastel blends</w:t>
            </w:r>
          </w:p>
          <w:p w:rsidR="000B24F5" w:rsidRDefault="000B24F5" w:rsidP="003623C7"/>
        </w:tc>
        <w:tc>
          <w:tcPr>
            <w:tcW w:w="4403" w:type="dxa"/>
            <w:gridSpan w:val="2"/>
          </w:tcPr>
          <w:p w:rsidR="000B24F5" w:rsidRPr="006C1597" w:rsidRDefault="00ED621D" w:rsidP="003623C7">
            <w:r w:rsidRPr="006C1597">
              <w:t>Art Week</w:t>
            </w:r>
          </w:p>
          <w:p w:rsidR="00ED621D" w:rsidRPr="006C1597" w:rsidRDefault="00ED621D" w:rsidP="00ED621D">
            <w:r w:rsidRPr="006C1597">
              <w:t>Paint mixing</w:t>
            </w:r>
          </w:p>
          <w:p w:rsidR="00ED621D" w:rsidRPr="006C1597" w:rsidRDefault="00ED621D" w:rsidP="00ED621D">
            <w:r w:rsidRPr="006C1597">
              <w:t>Describe similarities between artists and paintings</w:t>
            </w:r>
          </w:p>
          <w:p w:rsidR="00ED621D" w:rsidRPr="006C1597" w:rsidRDefault="00ED621D" w:rsidP="00ED621D">
            <w:r w:rsidRPr="006C1597">
              <w:t>Recreate works by various artists</w:t>
            </w:r>
          </w:p>
          <w:p w:rsidR="00ED621D" w:rsidRPr="006C1597" w:rsidRDefault="00ED621D" w:rsidP="00ED621D">
            <w:r w:rsidRPr="006C1597">
              <w:t>Observational drawings</w:t>
            </w:r>
          </w:p>
          <w:p w:rsidR="00EA52F6" w:rsidRPr="006C1597" w:rsidRDefault="00EA52F6" w:rsidP="00EA52F6">
            <w:r w:rsidRPr="006C1597">
              <w:t>Painting in the hall in the style of Mondrian and Pollock</w:t>
            </w:r>
          </w:p>
          <w:p w:rsidR="00EA52F6" w:rsidRPr="006C1597" w:rsidRDefault="00EA52F6" w:rsidP="00ED621D"/>
          <w:p w:rsidR="00ED621D" w:rsidRDefault="00ED621D" w:rsidP="003623C7"/>
        </w:tc>
        <w:tc>
          <w:tcPr>
            <w:tcW w:w="4988" w:type="dxa"/>
            <w:gridSpan w:val="2"/>
          </w:tcPr>
          <w:p w:rsidR="00EA52F6" w:rsidRPr="006C1597" w:rsidRDefault="00EA52F6" w:rsidP="00EA52F6">
            <w:r w:rsidRPr="006C1597">
              <w:t>Design and create a healthy plate</w:t>
            </w:r>
          </w:p>
          <w:p w:rsidR="00EA52F6" w:rsidRPr="006C1597" w:rsidRDefault="00EA52F6" w:rsidP="00EA52F6">
            <w:r w:rsidRPr="006C1597">
              <w:t>Design and create a picnic plate</w:t>
            </w:r>
          </w:p>
          <w:p w:rsidR="00EA52F6" w:rsidRPr="006C1597" w:rsidRDefault="00EA52F6" w:rsidP="00EA52F6">
            <w:r w:rsidRPr="006C1597">
              <w:t>Design and create a habitat for an imaginary animal</w:t>
            </w:r>
          </w:p>
          <w:p w:rsidR="000B24F5" w:rsidRDefault="000B24F5" w:rsidP="003623C7"/>
        </w:tc>
      </w:tr>
      <w:tr w:rsidR="000B24F5" w:rsidTr="00644CD8">
        <w:tc>
          <w:tcPr>
            <w:tcW w:w="1939" w:type="dxa"/>
            <w:shd w:val="clear" w:color="auto" w:fill="D9D9D9" w:themeFill="background1" w:themeFillShade="D9"/>
          </w:tcPr>
          <w:p w:rsidR="000B24F5" w:rsidRDefault="000B24F5" w:rsidP="003623C7">
            <w:pPr>
              <w:rPr>
                <w:b/>
              </w:rPr>
            </w:pPr>
            <w:r w:rsidRPr="00D5485B">
              <w:rPr>
                <w:b/>
              </w:rPr>
              <w:t>Geography</w:t>
            </w:r>
          </w:p>
          <w:p w:rsidR="00EA52F6" w:rsidRDefault="00EA52F6" w:rsidP="00EA52F6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EA52F6" w:rsidRPr="00D5485B" w:rsidRDefault="00EA52F6" w:rsidP="00EA52F6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0B24F5" w:rsidRPr="006C1597" w:rsidRDefault="000B24F5" w:rsidP="000B24F5">
            <w:r w:rsidRPr="006C1597">
              <w:t>Locational Knowledge – name all 4 countries of the UK</w:t>
            </w:r>
          </w:p>
        </w:tc>
        <w:tc>
          <w:tcPr>
            <w:tcW w:w="4403" w:type="dxa"/>
            <w:gridSpan w:val="2"/>
          </w:tcPr>
          <w:p w:rsidR="000B24F5" w:rsidRPr="006C1597" w:rsidRDefault="000B24F5" w:rsidP="000B24F5">
            <w:r w:rsidRPr="006C1597">
              <w:t>Locational knowledge – name and locate the 7 continents</w:t>
            </w:r>
          </w:p>
          <w:p w:rsidR="000B24F5" w:rsidRPr="006C1597" w:rsidRDefault="000B24F5" w:rsidP="000B24F5">
            <w:r w:rsidRPr="006C1597">
              <w:t>Place knowledge – contrasting non-European country – Barbara Hepworth, Aboriginals</w:t>
            </w:r>
          </w:p>
        </w:tc>
        <w:tc>
          <w:tcPr>
            <w:tcW w:w="4988" w:type="dxa"/>
            <w:gridSpan w:val="2"/>
          </w:tcPr>
          <w:p w:rsidR="000B24F5" w:rsidRPr="006C1597" w:rsidRDefault="00ED621D" w:rsidP="00ED621D">
            <w:r w:rsidRPr="006C1597">
              <w:t>Geographical skills – Use maps, globes</w:t>
            </w:r>
          </w:p>
        </w:tc>
      </w:tr>
      <w:tr w:rsidR="000B24F5" w:rsidTr="005A5F4A">
        <w:tc>
          <w:tcPr>
            <w:tcW w:w="1939" w:type="dxa"/>
            <w:shd w:val="clear" w:color="auto" w:fill="D9D9D9" w:themeFill="background1" w:themeFillShade="D9"/>
          </w:tcPr>
          <w:p w:rsidR="000B24F5" w:rsidRDefault="000B24F5" w:rsidP="003623C7">
            <w:pPr>
              <w:rPr>
                <w:b/>
              </w:rPr>
            </w:pPr>
            <w:r w:rsidRPr="00D5485B">
              <w:rPr>
                <w:b/>
              </w:rPr>
              <w:t>History</w:t>
            </w:r>
          </w:p>
          <w:p w:rsidR="00EA52F6" w:rsidRDefault="00EA52F6" w:rsidP="00EA52F6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EA52F6" w:rsidRPr="00D5485B" w:rsidRDefault="00EA52F6" w:rsidP="00EA52F6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0B24F5" w:rsidRPr="006C1597" w:rsidRDefault="000B24F5" w:rsidP="003623C7">
            <w:r w:rsidRPr="006C1597">
              <w:t>Events beyond living memory – GFOL</w:t>
            </w:r>
          </w:p>
          <w:p w:rsidR="000B24F5" w:rsidRDefault="000B24F5" w:rsidP="003623C7">
            <w:r w:rsidRPr="006C1597">
              <w:t>The lives of significant individuals- Samuel Pepys, Charles 1</w:t>
            </w:r>
          </w:p>
        </w:tc>
        <w:tc>
          <w:tcPr>
            <w:tcW w:w="4403" w:type="dxa"/>
            <w:gridSpan w:val="2"/>
          </w:tcPr>
          <w:p w:rsidR="000B24F5" w:rsidRDefault="000B24F5" w:rsidP="003623C7">
            <w:r w:rsidRPr="006C1597">
              <w:t>The lives of significant individuals-artists</w:t>
            </w:r>
          </w:p>
        </w:tc>
        <w:tc>
          <w:tcPr>
            <w:tcW w:w="4988" w:type="dxa"/>
            <w:gridSpan w:val="2"/>
          </w:tcPr>
          <w:p w:rsidR="000B24F5" w:rsidRDefault="00ED621D" w:rsidP="003623C7">
            <w:r w:rsidRPr="006C1597">
              <w:t>Changes in living memory – food changes – computing, bread making, buying food etc</w:t>
            </w:r>
          </w:p>
        </w:tc>
      </w:tr>
      <w:tr w:rsidR="003623C7" w:rsidTr="00BF4440">
        <w:tc>
          <w:tcPr>
            <w:tcW w:w="1939" w:type="dxa"/>
            <w:shd w:val="clear" w:color="auto" w:fill="D9D9D9" w:themeFill="background1" w:themeFillShade="D9"/>
          </w:tcPr>
          <w:p w:rsidR="003623C7" w:rsidRPr="00D5485B" w:rsidRDefault="003623C7" w:rsidP="003623C7">
            <w:pPr>
              <w:rPr>
                <w:b/>
              </w:rPr>
            </w:pPr>
            <w:r w:rsidRPr="00D5485B">
              <w:rPr>
                <w:b/>
              </w:rPr>
              <w:t>Computing</w:t>
            </w:r>
          </w:p>
        </w:tc>
        <w:tc>
          <w:tcPr>
            <w:tcW w:w="2201" w:type="dxa"/>
          </w:tcPr>
          <w:p w:rsidR="003623C7" w:rsidRDefault="001116EC" w:rsidP="003623C7">
            <w:proofErr w:type="spellStart"/>
            <w:r>
              <w:t>Esafety</w:t>
            </w:r>
            <w:proofErr w:type="spellEnd"/>
          </w:p>
        </w:tc>
        <w:tc>
          <w:tcPr>
            <w:tcW w:w="2199" w:type="dxa"/>
          </w:tcPr>
          <w:p w:rsidR="003623C7" w:rsidRDefault="001116EC" w:rsidP="003623C7">
            <w:r>
              <w:t>Digital literacy- Using a computer</w:t>
            </w:r>
          </w:p>
        </w:tc>
        <w:tc>
          <w:tcPr>
            <w:tcW w:w="2216" w:type="dxa"/>
          </w:tcPr>
          <w:p w:rsidR="003623C7" w:rsidRDefault="001116EC" w:rsidP="003623C7">
            <w:proofErr w:type="spellStart"/>
            <w:r>
              <w:t>Esafety</w:t>
            </w:r>
            <w:proofErr w:type="spellEnd"/>
          </w:p>
        </w:tc>
        <w:tc>
          <w:tcPr>
            <w:tcW w:w="2187" w:type="dxa"/>
          </w:tcPr>
          <w:p w:rsidR="003623C7" w:rsidRDefault="001116EC" w:rsidP="003623C7">
            <w:r>
              <w:t>Digital literacy- Bug hunters</w:t>
            </w:r>
          </w:p>
        </w:tc>
        <w:tc>
          <w:tcPr>
            <w:tcW w:w="2787" w:type="dxa"/>
          </w:tcPr>
          <w:p w:rsidR="003623C7" w:rsidRDefault="001116EC" w:rsidP="003623C7">
            <w:proofErr w:type="spellStart"/>
            <w:r>
              <w:t>Esafety</w:t>
            </w:r>
            <w:proofErr w:type="spellEnd"/>
          </w:p>
        </w:tc>
        <w:tc>
          <w:tcPr>
            <w:tcW w:w="2201" w:type="dxa"/>
          </w:tcPr>
          <w:p w:rsidR="003623C7" w:rsidRDefault="001116EC" w:rsidP="003623C7">
            <w:r>
              <w:t>Coding</w:t>
            </w:r>
            <w:bookmarkStart w:id="0" w:name="_GoBack"/>
            <w:bookmarkEnd w:id="0"/>
          </w:p>
        </w:tc>
      </w:tr>
      <w:tr w:rsidR="00ED621D" w:rsidTr="009B73CA">
        <w:tc>
          <w:tcPr>
            <w:tcW w:w="1939" w:type="dxa"/>
            <w:shd w:val="clear" w:color="auto" w:fill="D9D9D9" w:themeFill="background1" w:themeFillShade="D9"/>
          </w:tcPr>
          <w:p w:rsidR="00ED621D" w:rsidRPr="00D5485B" w:rsidRDefault="00ED621D" w:rsidP="003623C7">
            <w:pPr>
              <w:rPr>
                <w:b/>
              </w:rPr>
            </w:pPr>
            <w:r w:rsidRPr="00D5485B">
              <w:rPr>
                <w:b/>
              </w:rPr>
              <w:t>Music</w:t>
            </w:r>
          </w:p>
        </w:tc>
        <w:tc>
          <w:tcPr>
            <w:tcW w:w="4400" w:type="dxa"/>
            <w:gridSpan w:val="2"/>
          </w:tcPr>
          <w:p w:rsidR="00ED621D" w:rsidRDefault="00ED621D" w:rsidP="003623C7">
            <w:r>
              <w:t>Christmas</w:t>
            </w:r>
          </w:p>
        </w:tc>
        <w:tc>
          <w:tcPr>
            <w:tcW w:w="4403" w:type="dxa"/>
            <w:gridSpan w:val="2"/>
          </w:tcPr>
          <w:p w:rsidR="00ED621D" w:rsidRDefault="00ED621D" w:rsidP="003623C7">
            <w:r>
              <w:t>Easter song</w:t>
            </w:r>
          </w:p>
        </w:tc>
        <w:tc>
          <w:tcPr>
            <w:tcW w:w="4988" w:type="dxa"/>
            <w:gridSpan w:val="2"/>
          </w:tcPr>
          <w:p w:rsidR="00ED621D" w:rsidRDefault="00ED621D" w:rsidP="003623C7">
            <w:r>
              <w:t>BBC Bitesize – London’s Burning</w:t>
            </w:r>
          </w:p>
        </w:tc>
      </w:tr>
      <w:tr w:rsidR="003623C7" w:rsidTr="00BF4440">
        <w:tc>
          <w:tcPr>
            <w:tcW w:w="1939" w:type="dxa"/>
            <w:shd w:val="clear" w:color="auto" w:fill="D9D9D9" w:themeFill="background1" w:themeFillShade="D9"/>
          </w:tcPr>
          <w:p w:rsidR="003623C7" w:rsidRPr="00D5485B" w:rsidRDefault="003623C7" w:rsidP="003623C7">
            <w:pPr>
              <w:rPr>
                <w:b/>
              </w:rPr>
            </w:pPr>
            <w:r w:rsidRPr="00D5485B">
              <w:rPr>
                <w:b/>
              </w:rPr>
              <w:t>Physical Education (P.E)</w:t>
            </w:r>
          </w:p>
        </w:tc>
        <w:tc>
          <w:tcPr>
            <w:tcW w:w="2201" w:type="dxa"/>
          </w:tcPr>
          <w:p w:rsidR="003623C7" w:rsidRDefault="003623C7" w:rsidP="003623C7"/>
        </w:tc>
        <w:tc>
          <w:tcPr>
            <w:tcW w:w="2199" w:type="dxa"/>
          </w:tcPr>
          <w:p w:rsidR="003623C7" w:rsidRDefault="003623C7" w:rsidP="003623C7"/>
        </w:tc>
        <w:tc>
          <w:tcPr>
            <w:tcW w:w="2216" w:type="dxa"/>
          </w:tcPr>
          <w:p w:rsidR="003623C7" w:rsidRDefault="003623C7" w:rsidP="003623C7"/>
        </w:tc>
        <w:tc>
          <w:tcPr>
            <w:tcW w:w="2187" w:type="dxa"/>
          </w:tcPr>
          <w:p w:rsidR="003623C7" w:rsidRDefault="003623C7" w:rsidP="003623C7"/>
        </w:tc>
        <w:tc>
          <w:tcPr>
            <w:tcW w:w="2787" w:type="dxa"/>
          </w:tcPr>
          <w:p w:rsidR="003623C7" w:rsidRDefault="003623C7" w:rsidP="003623C7"/>
        </w:tc>
        <w:tc>
          <w:tcPr>
            <w:tcW w:w="2201" w:type="dxa"/>
          </w:tcPr>
          <w:p w:rsidR="003623C7" w:rsidRDefault="00ED621D" w:rsidP="003623C7">
            <w:r>
              <w:t>Sports Day</w:t>
            </w:r>
          </w:p>
        </w:tc>
      </w:tr>
      <w:tr w:rsidR="00ED621D" w:rsidTr="000C6E58">
        <w:tc>
          <w:tcPr>
            <w:tcW w:w="1939" w:type="dxa"/>
            <w:shd w:val="clear" w:color="auto" w:fill="D9D9D9" w:themeFill="background1" w:themeFillShade="D9"/>
          </w:tcPr>
          <w:p w:rsidR="00ED621D" w:rsidRPr="00D5485B" w:rsidRDefault="00ED621D" w:rsidP="003623C7">
            <w:pPr>
              <w:rPr>
                <w:b/>
              </w:rPr>
            </w:pPr>
            <w:r w:rsidRPr="00D5485B">
              <w:rPr>
                <w:b/>
              </w:rPr>
              <w:t>Personal, Social, Health, Citizenship Education</w:t>
            </w:r>
          </w:p>
          <w:p w:rsidR="00ED621D" w:rsidRPr="00D5485B" w:rsidRDefault="00ED621D" w:rsidP="003623C7">
            <w:pPr>
              <w:rPr>
                <w:b/>
              </w:rPr>
            </w:pPr>
            <w:r w:rsidRPr="00D5485B">
              <w:rPr>
                <w:b/>
              </w:rPr>
              <w:t>(P.S.H.C.E)</w:t>
            </w:r>
          </w:p>
        </w:tc>
        <w:tc>
          <w:tcPr>
            <w:tcW w:w="4400" w:type="dxa"/>
            <w:gridSpan w:val="2"/>
          </w:tcPr>
          <w:p w:rsidR="00ED621D" w:rsidRDefault="00ED621D" w:rsidP="00ED621D">
            <w:r>
              <w:t>Values</w:t>
            </w:r>
          </w:p>
          <w:p w:rsidR="00ED621D" w:rsidRDefault="00ED621D" w:rsidP="00ED621D">
            <w:r>
              <w:t>Good 2 be Green</w:t>
            </w:r>
          </w:p>
          <w:p w:rsidR="00ED621D" w:rsidRDefault="00ED621D" w:rsidP="00ED621D">
            <w:r>
              <w:t>House winners</w:t>
            </w:r>
          </w:p>
          <w:p w:rsidR="00ED621D" w:rsidRDefault="00ED621D" w:rsidP="00ED621D">
            <w:r>
              <w:t>Anti Bullying (Nov)</w:t>
            </w:r>
          </w:p>
          <w:p w:rsidR="00ED621D" w:rsidRDefault="00ED621D" w:rsidP="00ED621D">
            <w:r>
              <w:t>Harvest</w:t>
            </w:r>
          </w:p>
          <w:p w:rsidR="00ED621D" w:rsidRDefault="00ED621D" w:rsidP="00ED621D">
            <w:r>
              <w:t>St Andrew</w:t>
            </w:r>
          </w:p>
          <w:p w:rsidR="00ED621D" w:rsidRDefault="00ED621D" w:rsidP="00ED621D">
            <w:r>
              <w:t>Black History month</w:t>
            </w:r>
          </w:p>
        </w:tc>
        <w:tc>
          <w:tcPr>
            <w:tcW w:w="4403" w:type="dxa"/>
            <w:gridSpan w:val="2"/>
          </w:tcPr>
          <w:p w:rsidR="00ED621D" w:rsidRDefault="00ED621D" w:rsidP="00ED621D">
            <w:r>
              <w:t>Values</w:t>
            </w:r>
          </w:p>
          <w:p w:rsidR="00ED621D" w:rsidRDefault="00ED621D" w:rsidP="00ED621D">
            <w:r>
              <w:t>Good 2 be Green</w:t>
            </w:r>
          </w:p>
          <w:p w:rsidR="00ED621D" w:rsidRDefault="00ED621D" w:rsidP="00ED621D">
            <w:r>
              <w:t>House winners</w:t>
            </w:r>
          </w:p>
          <w:p w:rsidR="00ED621D" w:rsidRDefault="00ED621D" w:rsidP="00ED621D">
            <w:r>
              <w:t>On-line Safety (Feb)</w:t>
            </w:r>
          </w:p>
          <w:p w:rsidR="00ED621D" w:rsidRDefault="00ED621D" w:rsidP="00ED621D">
            <w:r>
              <w:t>Chinese New Year</w:t>
            </w:r>
          </w:p>
          <w:p w:rsidR="00ED621D" w:rsidRDefault="00ED621D" w:rsidP="00ED621D">
            <w:r>
              <w:t>St Patrick</w:t>
            </w:r>
          </w:p>
        </w:tc>
        <w:tc>
          <w:tcPr>
            <w:tcW w:w="4988" w:type="dxa"/>
            <w:gridSpan w:val="2"/>
          </w:tcPr>
          <w:p w:rsidR="00ED621D" w:rsidRDefault="00ED621D" w:rsidP="00ED621D">
            <w:r>
              <w:t>Values</w:t>
            </w:r>
          </w:p>
          <w:p w:rsidR="00ED621D" w:rsidRDefault="00ED621D" w:rsidP="00ED621D">
            <w:r>
              <w:t>Good 2 be Green treat</w:t>
            </w:r>
          </w:p>
          <w:p w:rsidR="00ED621D" w:rsidRDefault="00ED621D" w:rsidP="00ED621D">
            <w:r>
              <w:t>House winners</w:t>
            </w:r>
          </w:p>
          <w:p w:rsidR="00ED621D" w:rsidRDefault="00ED621D" w:rsidP="00ED621D">
            <w:r>
              <w:t>Ramadan</w:t>
            </w:r>
          </w:p>
          <w:p w:rsidR="00ED621D" w:rsidRDefault="00ED621D" w:rsidP="00ED621D">
            <w:r>
              <w:t>St George</w:t>
            </w:r>
          </w:p>
          <w:p w:rsidR="00ED621D" w:rsidRDefault="00ED621D" w:rsidP="00ED621D">
            <w:r>
              <w:t>Wellbeing week (May)</w:t>
            </w:r>
          </w:p>
        </w:tc>
      </w:tr>
      <w:tr w:rsidR="00ED621D" w:rsidTr="00051705">
        <w:tc>
          <w:tcPr>
            <w:tcW w:w="1939" w:type="dxa"/>
            <w:shd w:val="clear" w:color="auto" w:fill="D9D9D9" w:themeFill="background1" w:themeFillShade="D9"/>
          </w:tcPr>
          <w:p w:rsidR="00ED621D" w:rsidRPr="00D5485B" w:rsidRDefault="00ED621D" w:rsidP="003623C7">
            <w:pPr>
              <w:rPr>
                <w:b/>
              </w:rPr>
            </w:pPr>
            <w:r w:rsidRPr="00D5485B">
              <w:rPr>
                <w:b/>
              </w:rPr>
              <w:t>Religious Education</w:t>
            </w:r>
          </w:p>
          <w:p w:rsidR="00ED621D" w:rsidRPr="00D5485B" w:rsidRDefault="00ED621D" w:rsidP="003623C7">
            <w:pPr>
              <w:rPr>
                <w:b/>
              </w:rPr>
            </w:pPr>
            <w:r w:rsidRPr="00D5485B">
              <w:rPr>
                <w:b/>
              </w:rPr>
              <w:t>(R.E)</w:t>
            </w:r>
          </w:p>
        </w:tc>
        <w:tc>
          <w:tcPr>
            <w:tcW w:w="4400" w:type="dxa"/>
            <w:gridSpan w:val="2"/>
          </w:tcPr>
          <w:p w:rsidR="00ED621D" w:rsidRDefault="00ED621D" w:rsidP="003623C7">
            <w:r>
              <w:t>Christmas</w:t>
            </w:r>
          </w:p>
        </w:tc>
        <w:tc>
          <w:tcPr>
            <w:tcW w:w="4403" w:type="dxa"/>
            <w:gridSpan w:val="2"/>
          </w:tcPr>
          <w:p w:rsidR="00ED621D" w:rsidRDefault="00ED621D" w:rsidP="003623C7">
            <w:r>
              <w:t>Easter Story</w:t>
            </w:r>
          </w:p>
        </w:tc>
        <w:tc>
          <w:tcPr>
            <w:tcW w:w="4988" w:type="dxa"/>
            <w:gridSpan w:val="2"/>
          </w:tcPr>
          <w:p w:rsidR="00ED621D" w:rsidRDefault="00ED621D" w:rsidP="003623C7"/>
        </w:tc>
      </w:tr>
      <w:tr w:rsidR="00ED621D" w:rsidTr="007A19BC">
        <w:tc>
          <w:tcPr>
            <w:tcW w:w="1939" w:type="dxa"/>
            <w:shd w:val="clear" w:color="auto" w:fill="D9D9D9" w:themeFill="background1" w:themeFillShade="D9"/>
          </w:tcPr>
          <w:p w:rsidR="00ED621D" w:rsidRPr="00D5485B" w:rsidRDefault="00ED621D" w:rsidP="003623C7">
            <w:pPr>
              <w:rPr>
                <w:b/>
              </w:rPr>
            </w:pPr>
            <w:r w:rsidRPr="00D5485B">
              <w:rPr>
                <w:b/>
              </w:rPr>
              <w:t>Visits and Events</w:t>
            </w:r>
          </w:p>
        </w:tc>
        <w:tc>
          <w:tcPr>
            <w:tcW w:w="4400" w:type="dxa"/>
            <w:gridSpan w:val="2"/>
          </w:tcPr>
          <w:p w:rsidR="00ED621D" w:rsidRDefault="00ED621D" w:rsidP="003623C7">
            <w:r>
              <w:t>HOP – Life in medieval times</w:t>
            </w:r>
          </w:p>
          <w:p w:rsidR="00ED621D" w:rsidRDefault="00ED621D" w:rsidP="003623C7">
            <w:r>
              <w:t>Grandparents breakfast</w:t>
            </w:r>
          </w:p>
        </w:tc>
        <w:tc>
          <w:tcPr>
            <w:tcW w:w="4403" w:type="dxa"/>
            <w:gridSpan w:val="2"/>
          </w:tcPr>
          <w:p w:rsidR="00ED621D" w:rsidRDefault="00ED621D" w:rsidP="003623C7">
            <w:r>
              <w:t>Visit from an artist (George Westley)</w:t>
            </w:r>
          </w:p>
        </w:tc>
        <w:tc>
          <w:tcPr>
            <w:tcW w:w="4988" w:type="dxa"/>
            <w:gridSpan w:val="2"/>
          </w:tcPr>
          <w:p w:rsidR="00ED621D" w:rsidRDefault="00ED621D" w:rsidP="003623C7">
            <w:r>
              <w:t>Zoo visit – animals</w:t>
            </w:r>
          </w:p>
          <w:p w:rsidR="00ED621D" w:rsidRDefault="00ED621D" w:rsidP="003623C7"/>
        </w:tc>
      </w:tr>
    </w:tbl>
    <w:p w:rsidR="00F11281" w:rsidRDefault="00F11281" w:rsidP="00D5485B"/>
    <w:sectPr w:rsidR="00F11281" w:rsidSect="00F11281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139"/>
    <w:multiLevelType w:val="hybridMultilevel"/>
    <w:tmpl w:val="EE4E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3201"/>
    <w:multiLevelType w:val="hybridMultilevel"/>
    <w:tmpl w:val="1F98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D0B71"/>
    <w:multiLevelType w:val="hybridMultilevel"/>
    <w:tmpl w:val="56B0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43369"/>
    <w:multiLevelType w:val="hybridMultilevel"/>
    <w:tmpl w:val="763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C10EC"/>
    <w:multiLevelType w:val="hybridMultilevel"/>
    <w:tmpl w:val="B014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468B"/>
    <w:multiLevelType w:val="hybridMultilevel"/>
    <w:tmpl w:val="2F12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E35F1"/>
    <w:multiLevelType w:val="hybridMultilevel"/>
    <w:tmpl w:val="52A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6460D"/>
    <w:multiLevelType w:val="hybridMultilevel"/>
    <w:tmpl w:val="FC225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D745B"/>
    <w:multiLevelType w:val="hybridMultilevel"/>
    <w:tmpl w:val="5538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281"/>
    <w:rsid w:val="000B24F5"/>
    <w:rsid w:val="000D4EDD"/>
    <w:rsid w:val="001116EC"/>
    <w:rsid w:val="00111985"/>
    <w:rsid w:val="001974A7"/>
    <w:rsid w:val="0031220E"/>
    <w:rsid w:val="003623C7"/>
    <w:rsid w:val="006C1597"/>
    <w:rsid w:val="00860E4E"/>
    <w:rsid w:val="00980FF8"/>
    <w:rsid w:val="00B3459A"/>
    <w:rsid w:val="00BF4440"/>
    <w:rsid w:val="00C91BF7"/>
    <w:rsid w:val="00D5485B"/>
    <w:rsid w:val="00E81881"/>
    <w:rsid w:val="00EA52F6"/>
    <w:rsid w:val="00ED621D"/>
    <w:rsid w:val="00F1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24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Bainbridge</dc:creator>
  <cp:lastModifiedBy>catharine bainbridge</cp:lastModifiedBy>
  <cp:revision>2</cp:revision>
  <cp:lastPrinted>2019-05-07T14:46:00Z</cp:lastPrinted>
  <dcterms:created xsi:type="dcterms:W3CDTF">2019-09-19T14:31:00Z</dcterms:created>
  <dcterms:modified xsi:type="dcterms:W3CDTF">2019-09-19T14:31:00Z</dcterms:modified>
</cp:coreProperties>
</file>