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81881" w:rsidRDefault="00F112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-80010</wp:posOffset>
                </wp:positionV>
                <wp:extent cx="1607820" cy="7391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1281" w:rsidRDefault="00F1128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18590" cy="6413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TPSLogoWithStrapline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8590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5.6pt;margin-top:-6.3pt;width:126.6pt;height:5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" filled="f" stroked="f" strokeweight=".5pt">
                <v:textbox>
                  <w:txbxContent>
                    <w:p w:rsidR="00F11281" w:rsidRDefault="00F1128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18590" cy="6413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TPSLogoWithStraplin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8590" cy="641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</w:t>
      </w:r>
    </w:p>
    <w:p w:rsidR="00F11281" w:rsidRDefault="00F11281" w:rsidP="00F11281">
      <w:pPr>
        <w:jc w:val="center"/>
        <w:rPr>
          <w:b/>
          <w:sz w:val="24"/>
        </w:rPr>
      </w:pPr>
      <w:r w:rsidRPr="007F5E45">
        <w:rPr>
          <w:b/>
          <w:sz w:val="24"/>
        </w:rPr>
        <w:t xml:space="preserve">Long Term Curriculum </w:t>
      </w:r>
      <w:r w:rsidR="00CB30C2">
        <w:rPr>
          <w:b/>
          <w:sz w:val="24"/>
        </w:rPr>
        <w:t>Upper</w:t>
      </w:r>
      <w:r w:rsidR="00E109EE">
        <w:rPr>
          <w:b/>
          <w:sz w:val="24"/>
        </w:rPr>
        <w:t xml:space="preserve"> Key Stage 2 Year 6</w:t>
      </w:r>
    </w:p>
    <w:tbl>
      <w:tblPr>
        <w:tblStyle w:val="TableGrid"/>
        <w:tblpPr w:leftFromText="180" w:rightFromText="180" w:vertAnchor="text" w:horzAnchor="margin" w:tblpX="-856" w:tblpY="210"/>
        <w:tblW w:w="15730" w:type="dxa"/>
        <w:tblLook w:val="04A0" w:firstRow="1" w:lastRow="0" w:firstColumn="1" w:lastColumn="0" w:noHBand="0" w:noVBand="1"/>
      </w:tblPr>
      <w:tblGrid>
        <w:gridCol w:w="1939"/>
        <w:gridCol w:w="2298"/>
        <w:gridCol w:w="2299"/>
        <w:gridCol w:w="2298"/>
        <w:gridCol w:w="2299"/>
        <w:gridCol w:w="2298"/>
        <w:gridCol w:w="2299"/>
      </w:tblGrid>
      <w:tr w:rsidR="003623C7" w:rsidTr="00CB30C2">
        <w:tc>
          <w:tcPr>
            <w:tcW w:w="1939" w:type="dxa"/>
            <w:shd w:val="clear" w:color="auto" w:fill="D9D9D9" w:themeFill="background1" w:themeFillShade="D9"/>
          </w:tcPr>
          <w:p w:rsidR="00D5485B" w:rsidRDefault="00D5485B" w:rsidP="00D5485B">
            <w:pPr>
              <w:jc w:val="center"/>
            </w:pPr>
          </w:p>
        </w:tc>
        <w:tc>
          <w:tcPr>
            <w:tcW w:w="2298" w:type="dxa"/>
            <w:shd w:val="clear" w:color="auto" w:fill="D9D9D9" w:themeFill="background1" w:themeFillShade="D9"/>
          </w:tcPr>
          <w:p w:rsidR="00D5485B" w:rsidRPr="00D5485B" w:rsidRDefault="00D5485B" w:rsidP="00D5485B">
            <w:pPr>
              <w:jc w:val="center"/>
              <w:rPr>
                <w:b/>
              </w:rPr>
            </w:pPr>
            <w:r w:rsidRPr="00D5485B">
              <w:rPr>
                <w:b/>
              </w:rPr>
              <w:t>Autumn 1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:rsidR="00D5485B" w:rsidRPr="00D5485B" w:rsidRDefault="00D5485B" w:rsidP="00D5485B">
            <w:pPr>
              <w:jc w:val="center"/>
              <w:rPr>
                <w:b/>
              </w:rPr>
            </w:pPr>
            <w:r w:rsidRPr="00D5485B">
              <w:rPr>
                <w:b/>
              </w:rPr>
              <w:t>Autumn 2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:rsidR="00D5485B" w:rsidRPr="00D5485B" w:rsidRDefault="00D5485B" w:rsidP="00D5485B">
            <w:pPr>
              <w:jc w:val="center"/>
              <w:rPr>
                <w:b/>
              </w:rPr>
            </w:pPr>
            <w:r w:rsidRPr="00D5485B">
              <w:rPr>
                <w:b/>
              </w:rPr>
              <w:t>Spring 1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:rsidR="00D5485B" w:rsidRPr="00D5485B" w:rsidRDefault="00D5485B" w:rsidP="00D5485B">
            <w:pPr>
              <w:jc w:val="center"/>
              <w:rPr>
                <w:b/>
              </w:rPr>
            </w:pPr>
            <w:r w:rsidRPr="00D5485B">
              <w:rPr>
                <w:b/>
              </w:rPr>
              <w:t>Spring 2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:rsidR="00D5485B" w:rsidRPr="00D5485B" w:rsidRDefault="00D5485B" w:rsidP="00D5485B">
            <w:pPr>
              <w:jc w:val="center"/>
              <w:rPr>
                <w:b/>
              </w:rPr>
            </w:pPr>
            <w:r w:rsidRPr="00D5485B">
              <w:rPr>
                <w:b/>
              </w:rPr>
              <w:t>Summer 1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:rsidR="00D5485B" w:rsidRPr="00D5485B" w:rsidRDefault="00D5485B" w:rsidP="00D5485B">
            <w:pPr>
              <w:jc w:val="center"/>
              <w:rPr>
                <w:b/>
              </w:rPr>
            </w:pPr>
            <w:r w:rsidRPr="00D5485B">
              <w:rPr>
                <w:b/>
              </w:rPr>
              <w:t>Summer 2</w:t>
            </w:r>
          </w:p>
        </w:tc>
      </w:tr>
      <w:tr w:rsidR="00D5485B" w:rsidTr="00CB30C2">
        <w:tc>
          <w:tcPr>
            <w:tcW w:w="1939" w:type="dxa"/>
            <w:shd w:val="clear" w:color="auto" w:fill="D9D9D9" w:themeFill="background1" w:themeFillShade="D9"/>
          </w:tcPr>
          <w:p w:rsidR="00D5485B" w:rsidRPr="00D5485B" w:rsidRDefault="00D5485B" w:rsidP="00D5485B">
            <w:pPr>
              <w:rPr>
                <w:b/>
              </w:rPr>
            </w:pPr>
            <w:r w:rsidRPr="00D5485B">
              <w:rPr>
                <w:b/>
              </w:rPr>
              <w:t>Topic</w:t>
            </w:r>
          </w:p>
        </w:tc>
        <w:tc>
          <w:tcPr>
            <w:tcW w:w="4597" w:type="dxa"/>
            <w:gridSpan w:val="2"/>
            <w:shd w:val="clear" w:color="auto" w:fill="00B0F0"/>
          </w:tcPr>
          <w:p w:rsidR="00E109EE" w:rsidRPr="00535E5D" w:rsidRDefault="00857848" w:rsidP="00E109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Lest We Forget!</w:t>
            </w:r>
          </w:p>
          <w:p w:rsidR="00D5485B" w:rsidRDefault="00E017A1" w:rsidP="00E017A1">
            <w:pPr>
              <w:jc w:val="center"/>
            </w:pPr>
            <w:r w:rsidRPr="00535E5D">
              <w:rPr>
                <w:rFonts w:cstheme="minorHAnsi"/>
                <w:b/>
                <w:sz w:val="20"/>
                <w:szCs w:val="20"/>
              </w:rPr>
              <w:t>(History)</w:t>
            </w:r>
            <w:r>
              <w:t xml:space="preserve"> </w:t>
            </w:r>
          </w:p>
        </w:tc>
        <w:tc>
          <w:tcPr>
            <w:tcW w:w="4597" w:type="dxa"/>
            <w:gridSpan w:val="2"/>
            <w:shd w:val="clear" w:color="auto" w:fill="FFFF00"/>
          </w:tcPr>
          <w:p w:rsidR="00D5485B" w:rsidRPr="00535E5D" w:rsidRDefault="00E017A1" w:rsidP="00E109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35E5D">
              <w:rPr>
                <w:rFonts w:ascii="Calibri" w:hAnsi="Calibri" w:cs="Calibri"/>
                <w:b/>
                <w:sz w:val="20"/>
                <w:szCs w:val="20"/>
              </w:rPr>
              <w:t xml:space="preserve">The Game of Survival </w:t>
            </w:r>
          </w:p>
          <w:p w:rsidR="00E017A1" w:rsidRDefault="00E017A1" w:rsidP="00E109EE">
            <w:pPr>
              <w:jc w:val="center"/>
            </w:pPr>
            <w:r w:rsidRPr="00535E5D">
              <w:rPr>
                <w:rFonts w:ascii="Calibri" w:hAnsi="Calibri" w:cs="Calibri"/>
                <w:b/>
                <w:sz w:val="20"/>
                <w:szCs w:val="20"/>
              </w:rPr>
              <w:t>(Science)</w:t>
            </w:r>
            <w:r w:rsidRPr="00535E5D">
              <w:rPr>
                <w:sz w:val="18"/>
              </w:rPr>
              <w:t xml:space="preserve"> </w:t>
            </w:r>
          </w:p>
        </w:tc>
        <w:tc>
          <w:tcPr>
            <w:tcW w:w="4597" w:type="dxa"/>
            <w:gridSpan w:val="2"/>
            <w:shd w:val="clear" w:color="auto" w:fill="00B050"/>
          </w:tcPr>
          <w:p w:rsidR="00D5485B" w:rsidRPr="00535E5D" w:rsidRDefault="00E017A1" w:rsidP="00E109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5E5D">
              <w:rPr>
                <w:rFonts w:cstheme="minorHAnsi"/>
                <w:b/>
                <w:sz w:val="20"/>
                <w:szCs w:val="20"/>
              </w:rPr>
              <w:t>Location! Location! Location!</w:t>
            </w:r>
          </w:p>
          <w:p w:rsidR="00E017A1" w:rsidRDefault="00E017A1" w:rsidP="00E109EE">
            <w:pPr>
              <w:jc w:val="center"/>
            </w:pPr>
            <w:r w:rsidRPr="00535E5D">
              <w:rPr>
                <w:rFonts w:cstheme="minorHAnsi"/>
                <w:b/>
                <w:sz w:val="20"/>
                <w:szCs w:val="20"/>
              </w:rPr>
              <w:t>(Geography)</w:t>
            </w:r>
            <w:r>
              <w:t xml:space="preserve"> </w:t>
            </w:r>
          </w:p>
        </w:tc>
      </w:tr>
      <w:tr w:rsidR="00CB30C2" w:rsidTr="00CB30C2">
        <w:tc>
          <w:tcPr>
            <w:tcW w:w="1939" w:type="dxa"/>
            <w:shd w:val="clear" w:color="auto" w:fill="D9D9D9" w:themeFill="background1" w:themeFillShade="D9"/>
          </w:tcPr>
          <w:p w:rsidR="00CB30C2" w:rsidRPr="00D5485B" w:rsidRDefault="00CB30C2" w:rsidP="003623C7">
            <w:pPr>
              <w:rPr>
                <w:b/>
              </w:rPr>
            </w:pPr>
            <w:r w:rsidRPr="00D5485B">
              <w:rPr>
                <w:b/>
              </w:rPr>
              <w:t>Key Texts</w:t>
            </w:r>
          </w:p>
        </w:tc>
        <w:tc>
          <w:tcPr>
            <w:tcW w:w="4597" w:type="dxa"/>
            <w:gridSpan w:val="2"/>
          </w:tcPr>
          <w:p w:rsidR="006A2DD2" w:rsidRDefault="006A2DD2" w:rsidP="003623C7">
            <w:r>
              <w:t>Poems from the Second World War selected by Gaby Morgan</w:t>
            </w:r>
          </w:p>
          <w:p w:rsidR="00A43D7A" w:rsidRDefault="00A43D7A" w:rsidP="00A43D7A">
            <w:r>
              <w:t xml:space="preserve">Anne Frank’s diary </w:t>
            </w:r>
          </w:p>
          <w:p w:rsidR="00A43D7A" w:rsidRDefault="00A43D7A" w:rsidP="00A43D7A">
            <w:r>
              <w:t xml:space="preserve">Friend or Foe by Michael </w:t>
            </w:r>
            <w:proofErr w:type="spellStart"/>
            <w:r>
              <w:t>Morpurgo</w:t>
            </w:r>
            <w:proofErr w:type="spellEnd"/>
            <w:r>
              <w:t xml:space="preserve"> </w:t>
            </w:r>
          </w:p>
          <w:p w:rsidR="00CB30C2" w:rsidRDefault="006A2DD2" w:rsidP="006A2DD2">
            <w:r>
              <w:t xml:space="preserve">Number the Stars by Lois Lowry </w:t>
            </w:r>
            <w:r w:rsidR="00FF6994">
              <w:t xml:space="preserve"> </w:t>
            </w:r>
          </w:p>
          <w:p w:rsidR="00C519C8" w:rsidRDefault="00C519C8" w:rsidP="006A2DD2">
            <w:r>
              <w:t xml:space="preserve">WW2 non-fiction texts including The Cabinet War Rooms. </w:t>
            </w:r>
          </w:p>
        </w:tc>
        <w:tc>
          <w:tcPr>
            <w:tcW w:w="4597" w:type="dxa"/>
            <w:gridSpan w:val="2"/>
          </w:tcPr>
          <w:p w:rsidR="00C519C8" w:rsidRDefault="00C519C8" w:rsidP="003623C7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Various non-fiction texts about evolution and inheritance </w:t>
            </w:r>
          </w:p>
          <w:p w:rsidR="00D84AA4" w:rsidRDefault="008D3D28" w:rsidP="003623C7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The Zebra’s Stripes and other African animal tales by Dianne Stewart, </w:t>
            </w:r>
            <w:r w:rsidR="00D84AA4">
              <w:rPr>
                <w:rFonts w:cstheme="minorHAnsi"/>
                <w:szCs w:val="16"/>
              </w:rPr>
              <w:t xml:space="preserve">Poetry Anthology  </w:t>
            </w:r>
          </w:p>
          <w:p w:rsidR="00074BC6" w:rsidRPr="00D5485B" w:rsidRDefault="00D84AA4" w:rsidP="008D3D28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The First Drawing</w:t>
            </w:r>
            <w:r w:rsidR="008D3D28">
              <w:rPr>
                <w:rFonts w:cstheme="minorHAnsi"/>
                <w:szCs w:val="16"/>
              </w:rPr>
              <w:t xml:space="preserve"> by </w:t>
            </w:r>
            <w:proofErr w:type="spellStart"/>
            <w:r w:rsidR="008D3D28">
              <w:rPr>
                <w:rFonts w:cstheme="minorHAnsi"/>
                <w:szCs w:val="16"/>
              </w:rPr>
              <w:t>Mordicai</w:t>
            </w:r>
            <w:proofErr w:type="spellEnd"/>
            <w:r w:rsidR="008D3D28">
              <w:rPr>
                <w:rFonts w:cstheme="minorHAnsi"/>
                <w:szCs w:val="16"/>
              </w:rPr>
              <w:t xml:space="preserve"> Gerstein,</w:t>
            </w:r>
            <w:r>
              <w:rPr>
                <w:rFonts w:cstheme="minorHAnsi"/>
                <w:szCs w:val="16"/>
              </w:rPr>
              <w:t xml:space="preserve"> Stone Age Boy</w:t>
            </w:r>
            <w:r w:rsidR="008D3D28">
              <w:rPr>
                <w:rFonts w:cstheme="minorHAnsi"/>
                <w:szCs w:val="16"/>
              </w:rPr>
              <w:t xml:space="preserve"> by Satoshi Kitamura</w:t>
            </w:r>
            <w:r>
              <w:rPr>
                <w:rFonts w:cstheme="minorHAnsi"/>
                <w:szCs w:val="16"/>
              </w:rPr>
              <w:t xml:space="preserve">, The Secrets of Stonehenge </w:t>
            </w:r>
            <w:r w:rsidR="008D3D28">
              <w:rPr>
                <w:rFonts w:cstheme="minorHAnsi"/>
                <w:szCs w:val="16"/>
              </w:rPr>
              <w:t xml:space="preserve">by Mick Manning </w:t>
            </w:r>
          </w:p>
        </w:tc>
        <w:tc>
          <w:tcPr>
            <w:tcW w:w="4597" w:type="dxa"/>
            <w:gridSpan w:val="2"/>
          </w:tcPr>
          <w:p w:rsidR="00C519C8" w:rsidRDefault="00C519C8" w:rsidP="003623C7">
            <w:r>
              <w:t xml:space="preserve">Various non-fiction texts on world countries, travel books – including Japan (Olympics 2020) </w:t>
            </w:r>
          </w:p>
          <w:p w:rsidR="00CB30C2" w:rsidRDefault="008D3D28" w:rsidP="003623C7">
            <w:r>
              <w:t xml:space="preserve">This is how we do it: A day in the life of seven children from around the world by Matt </w:t>
            </w:r>
            <w:proofErr w:type="spellStart"/>
            <w:r>
              <w:t>Lamothe</w:t>
            </w:r>
            <w:proofErr w:type="spellEnd"/>
          </w:p>
          <w:p w:rsidR="008D3D28" w:rsidRPr="00C519C8" w:rsidRDefault="00C519C8" w:rsidP="00C519C8">
            <w:pPr>
              <w:shd w:val="clear" w:color="auto" w:fill="FFFFFF"/>
              <w:spacing w:after="100" w:afterAutospacing="1"/>
              <w:outlineLvl w:val="0"/>
              <w:rPr>
                <w:rFonts w:ascii="Calibri" w:eastAsia="Times New Roman" w:hAnsi="Calibri" w:cs="Calibri"/>
                <w:bCs/>
                <w:color w:val="111111"/>
                <w:kern w:val="36"/>
                <w:lang w:eastAsia="en-GB"/>
              </w:rPr>
            </w:pPr>
            <w:r w:rsidRPr="00C519C8">
              <w:rPr>
                <w:rFonts w:ascii="Calibri" w:eastAsia="Times New Roman" w:hAnsi="Calibri" w:cs="Calibri"/>
                <w:bCs/>
                <w:color w:val="111111"/>
                <w:kern w:val="36"/>
                <w:lang w:eastAsia="en-GB"/>
              </w:rPr>
              <w:t>Folktales of Mexico: Horse hooves and chicken feet: traditional Mexican stories</w:t>
            </w:r>
            <w:r>
              <w:rPr>
                <w:rFonts w:ascii="Calibri" w:eastAsia="Times New Roman" w:hAnsi="Calibri" w:cs="Calibri"/>
                <w:bCs/>
                <w:color w:val="111111"/>
                <w:kern w:val="36"/>
                <w:lang w:eastAsia="en-GB"/>
              </w:rPr>
              <w:t xml:space="preserve"> by Neil Phillip</w:t>
            </w:r>
          </w:p>
        </w:tc>
      </w:tr>
      <w:tr w:rsidR="00A1762C" w:rsidTr="003535CC">
        <w:tc>
          <w:tcPr>
            <w:tcW w:w="1939" w:type="dxa"/>
            <w:shd w:val="clear" w:color="auto" w:fill="D9D9D9" w:themeFill="background1" w:themeFillShade="D9"/>
          </w:tcPr>
          <w:p w:rsidR="00A1762C" w:rsidRPr="00D5485B" w:rsidRDefault="00A1762C" w:rsidP="003623C7">
            <w:pPr>
              <w:rPr>
                <w:b/>
              </w:rPr>
            </w:pPr>
            <w:r w:rsidRPr="00D5485B">
              <w:rPr>
                <w:b/>
              </w:rPr>
              <w:t>Cross curricular English</w:t>
            </w:r>
          </w:p>
        </w:tc>
        <w:tc>
          <w:tcPr>
            <w:tcW w:w="4597" w:type="dxa"/>
            <w:gridSpan w:val="2"/>
          </w:tcPr>
          <w:p w:rsidR="00A1762C" w:rsidRDefault="00D84AA4" w:rsidP="003623C7">
            <w:r>
              <w:t>Historical stories, d</w:t>
            </w:r>
            <w:r w:rsidR="006A2DD2">
              <w:t>iary entries, Remembrance poetry, recounts, speeches</w:t>
            </w:r>
            <w:r w:rsidR="00364BF0">
              <w:t xml:space="preserve"> (Churchill), persuasive texts</w:t>
            </w:r>
            <w:r w:rsidR="004F4849">
              <w:t xml:space="preserve">. </w:t>
            </w:r>
          </w:p>
        </w:tc>
        <w:tc>
          <w:tcPr>
            <w:tcW w:w="4597" w:type="dxa"/>
            <w:gridSpan w:val="2"/>
          </w:tcPr>
          <w:p w:rsidR="00A1762C" w:rsidRDefault="00FF6994" w:rsidP="008D3D28">
            <w:r>
              <w:t xml:space="preserve">Folk tales, </w:t>
            </w:r>
            <w:r w:rsidR="00A7001F">
              <w:t>villainous characters</w:t>
            </w:r>
            <w:r w:rsidR="00D84AA4">
              <w:t xml:space="preserve"> </w:t>
            </w:r>
            <w:r w:rsidR="00A7001F">
              <w:t>(</w:t>
            </w:r>
            <w:r w:rsidR="00D84AA4">
              <w:t>poetry</w:t>
            </w:r>
            <w:r w:rsidR="00A7001F">
              <w:t>)</w:t>
            </w:r>
            <w:r w:rsidR="00D84AA4">
              <w:t>, information texts</w:t>
            </w:r>
          </w:p>
        </w:tc>
        <w:tc>
          <w:tcPr>
            <w:tcW w:w="4597" w:type="dxa"/>
            <w:gridSpan w:val="2"/>
          </w:tcPr>
          <w:p w:rsidR="00A1762C" w:rsidRDefault="00A40B58" w:rsidP="003623C7">
            <w:r>
              <w:t xml:space="preserve">Persuasive texts, </w:t>
            </w:r>
            <w:r w:rsidR="008D3D28">
              <w:t xml:space="preserve"> Blogs and reports, Stories from different cultures, </w:t>
            </w:r>
            <w:r w:rsidR="00CE5663">
              <w:t xml:space="preserve">instructions and explanations (sports for Olympics) </w:t>
            </w:r>
          </w:p>
        </w:tc>
      </w:tr>
      <w:tr w:rsidR="00A1762C" w:rsidTr="00F06D5E">
        <w:tc>
          <w:tcPr>
            <w:tcW w:w="1939" w:type="dxa"/>
            <w:shd w:val="clear" w:color="auto" w:fill="D9D9D9" w:themeFill="background1" w:themeFillShade="D9"/>
          </w:tcPr>
          <w:p w:rsidR="00A1762C" w:rsidRPr="00D5485B" w:rsidRDefault="00A1762C" w:rsidP="003623C7">
            <w:pPr>
              <w:rPr>
                <w:b/>
              </w:rPr>
            </w:pPr>
            <w:r w:rsidRPr="00D5485B">
              <w:rPr>
                <w:b/>
              </w:rPr>
              <w:t>Cross curricular Maths</w:t>
            </w:r>
          </w:p>
        </w:tc>
        <w:tc>
          <w:tcPr>
            <w:tcW w:w="4597" w:type="dxa"/>
            <w:gridSpan w:val="2"/>
          </w:tcPr>
          <w:p w:rsidR="00A1762C" w:rsidRDefault="006A2DD2" w:rsidP="003623C7">
            <w:r>
              <w:t>Coding and algorithms</w:t>
            </w:r>
          </w:p>
        </w:tc>
        <w:tc>
          <w:tcPr>
            <w:tcW w:w="4597" w:type="dxa"/>
            <w:gridSpan w:val="2"/>
          </w:tcPr>
          <w:p w:rsidR="00A1762C" w:rsidRDefault="00FF6994" w:rsidP="003623C7">
            <w:r>
              <w:t>Cladograms</w:t>
            </w:r>
          </w:p>
        </w:tc>
        <w:tc>
          <w:tcPr>
            <w:tcW w:w="4597" w:type="dxa"/>
            <w:gridSpan w:val="2"/>
          </w:tcPr>
          <w:p w:rsidR="00A1762C" w:rsidRPr="00A40B58" w:rsidRDefault="00A40B58" w:rsidP="00A40B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Data, coordinates and scales </w:t>
            </w:r>
          </w:p>
        </w:tc>
      </w:tr>
      <w:tr w:rsidR="006A2DD2" w:rsidTr="008A50DE">
        <w:tc>
          <w:tcPr>
            <w:tcW w:w="1939" w:type="dxa"/>
            <w:shd w:val="clear" w:color="auto" w:fill="D9D9D9" w:themeFill="background1" w:themeFillShade="D9"/>
          </w:tcPr>
          <w:p w:rsidR="006A2DD2" w:rsidRPr="00D5485B" w:rsidRDefault="006A2DD2" w:rsidP="003623C7">
            <w:pPr>
              <w:rPr>
                <w:b/>
              </w:rPr>
            </w:pPr>
            <w:r w:rsidRPr="00D5485B">
              <w:rPr>
                <w:b/>
              </w:rPr>
              <w:t>Science</w:t>
            </w:r>
          </w:p>
        </w:tc>
        <w:tc>
          <w:tcPr>
            <w:tcW w:w="2298" w:type="dxa"/>
          </w:tcPr>
          <w:p w:rsidR="006A2DD2" w:rsidRDefault="0088619E" w:rsidP="003623C7">
            <w:r>
              <w:t>Light</w:t>
            </w:r>
          </w:p>
        </w:tc>
        <w:tc>
          <w:tcPr>
            <w:tcW w:w="2299" w:type="dxa"/>
          </w:tcPr>
          <w:p w:rsidR="006A2DD2" w:rsidRDefault="0088619E" w:rsidP="003623C7">
            <w:r>
              <w:t>Electricity</w:t>
            </w:r>
          </w:p>
        </w:tc>
        <w:tc>
          <w:tcPr>
            <w:tcW w:w="2298" w:type="dxa"/>
          </w:tcPr>
          <w:p w:rsidR="006A2DD2" w:rsidRDefault="006A2DD2" w:rsidP="003623C7">
            <w:r>
              <w:t xml:space="preserve">Evolution and Inheritance </w:t>
            </w:r>
          </w:p>
        </w:tc>
        <w:tc>
          <w:tcPr>
            <w:tcW w:w="2299" w:type="dxa"/>
          </w:tcPr>
          <w:p w:rsidR="006A2DD2" w:rsidRDefault="006A2DD2" w:rsidP="003623C7">
            <w:r>
              <w:t xml:space="preserve">Living things and their habitats – classification </w:t>
            </w:r>
          </w:p>
        </w:tc>
        <w:tc>
          <w:tcPr>
            <w:tcW w:w="4597" w:type="dxa"/>
            <w:gridSpan w:val="2"/>
          </w:tcPr>
          <w:p w:rsidR="006A2DD2" w:rsidRDefault="006A2DD2" w:rsidP="003623C7">
            <w:r>
              <w:t xml:space="preserve">Animals, including humans – circulatory system, lifestyles, reproduction. </w:t>
            </w:r>
          </w:p>
        </w:tc>
      </w:tr>
      <w:tr w:rsidR="003623C7" w:rsidTr="00CB30C2">
        <w:tc>
          <w:tcPr>
            <w:tcW w:w="1939" w:type="dxa"/>
            <w:shd w:val="clear" w:color="auto" w:fill="D9D9D9" w:themeFill="background1" w:themeFillShade="D9"/>
          </w:tcPr>
          <w:p w:rsidR="003623C7" w:rsidRPr="00D5485B" w:rsidRDefault="003623C7" w:rsidP="003623C7">
            <w:pPr>
              <w:rPr>
                <w:b/>
              </w:rPr>
            </w:pPr>
            <w:r w:rsidRPr="00D5485B">
              <w:rPr>
                <w:b/>
              </w:rPr>
              <w:t>Science Practical Investigation – at least one per half term</w:t>
            </w:r>
          </w:p>
        </w:tc>
        <w:tc>
          <w:tcPr>
            <w:tcW w:w="2298" w:type="dxa"/>
          </w:tcPr>
          <w:p w:rsidR="006A2DD2" w:rsidRDefault="0088619E" w:rsidP="003623C7">
            <w:r>
              <w:t>Investigate the brightness of bulbs (search lights)</w:t>
            </w:r>
          </w:p>
        </w:tc>
        <w:tc>
          <w:tcPr>
            <w:tcW w:w="2299" w:type="dxa"/>
          </w:tcPr>
          <w:p w:rsidR="0088619E" w:rsidRDefault="0088619E" w:rsidP="0088619E">
            <w:r>
              <w:t>Create a circuit board quiz – investigating electricity</w:t>
            </w:r>
          </w:p>
          <w:p w:rsidR="003623C7" w:rsidRDefault="0088619E" w:rsidP="0088619E">
            <w:r>
              <w:t>Create a dimmer switch.</w:t>
            </w:r>
          </w:p>
        </w:tc>
        <w:tc>
          <w:tcPr>
            <w:tcW w:w="2298" w:type="dxa"/>
          </w:tcPr>
          <w:p w:rsidR="003623C7" w:rsidRDefault="00B205F6" w:rsidP="003623C7">
            <w:r>
              <w:t xml:space="preserve">Family tree investigation </w:t>
            </w:r>
          </w:p>
        </w:tc>
        <w:tc>
          <w:tcPr>
            <w:tcW w:w="2299" w:type="dxa"/>
          </w:tcPr>
          <w:p w:rsidR="003623C7" w:rsidRDefault="00074BC6" w:rsidP="003623C7">
            <w:r>
              <w:t xml:space="preserve">Classification in our backyard </w:t>
            </w:r>
          </w:p>
        </w:tc>
        <w:tc>
          <w:tcPr>
            <w:tcW w:w="2298" w:type="dxa"/>
          </w:tcPr>
          <w:p w:rsidR="003623C7" w:rsidRDefault="006A2DD2" w:rsidP="003623C7">
            <w:r>
              <w:t>Nutrient detectives</w:t>
            </w:r>
          </w:p>
        </w:tc>
        <w:tc>
          <w:tcPr>
            <w:tcW w:w="2299" w:type="dxa"/>
          </w:tcPr>
          <w:p w:rsidR="003623C7" w:rsidRDefault="006A2DD2" w:rsidP="003623C7">
            <w:r>
              <w:t xml:space="preserve">Investigate different exercises and the effects on their bodies  </w:t>
            </w:r>
          </w:p>
        </w:tc>
      </w:tr>
      <w:tr w:rsidR="00A1762C" w:rsidTr="00107B0C">
        <w:tc>
          <w:tcPr>
            <w:tcW w:w="1939" w:type="dxa"/>
            <w:shd w:val="clear" w:color="auto" w:fill="D9D9D9" w:themeFill="background1" w:themeFillShade="D9"/>
          </w:tcPr>
          <w:p w:rsidR="00A1762C" w:rsidRPr="00D5485B" w:rsidRDefault="00A1762C" w:rsidP="00CB30C2">
            <w:pPr>
              <w:rPr>
                <w:b/>
              </w:rPr>
            </w:pPr>
            <w:r w:rsidRPr="00D5485B">
              <w:rPr>
                <w:b/>
              </w:rPr>
              <w:t>Design and Technology</w:t>
            </w:r>
          </w:p>
        </w:tc>
        <w:tc>
          <w:tcPr>
            <w:tcW w:w="4597" w:type="dxa"/>
            <w:gridSpan w:val="2"/>
          </w:tcPr>
          <w:p w:rsidR="00454E02" w:rsidRDefault="006A2DD2" w:rsidP="006A2DD2">
            <w:r>
              <w:t>VE Day street party – plan and food prep</w:t>
            </w:r>
          </w:p>
        </w:tc>
        <w:tc>
          <w:tcPr>
            <w:tcW w:w="4597" w:type="dxa"/>
            <w:gridSpan w:val="2"/>
          </w:tcPr>
          <w:p w:rsidR="00A1762C" w:rsidRDefault="00454E02" w:rsidP="00CB30C2">
            <w:r>
              <w:t xml:space="preserve">Evaluate bird boxes, design and make  </w:t>
            </w:r>
          </w:p>
        </w:tc>
        <w:tc>
          <w:tcPr>
            <w:tcW w:w="4597" w:type="dxa"/>
            <w:gridSpan w:val="2"/>
          </w:tcPr>
          <w:p w:rsidR="00A1762C" w:rsidRDefault="00A40B58" w:rsidP="00CB30C2">
            <w:r>
              <w:t xml:space="preserve">Build a ski lift – Alps link </w:t>
            </w:r>
          </w:p>
        </w:tc>
      </w:tr>
      <w:tr w:rsidR="00A40B58" w:rsidTr="007B0EC2">
        <w:tc>
          <w:tcPr>
            <w:tcW w:w="1939" w:type="dxa"/>
            <w:shd w:val="clear" w:color="auto" w:fill="D9D9D9" w:themeFill="background1" w:themeFillShade="D9"/>
          </w:tcPr>
          <w:p w:rsidR="00A40B58" w:rsidRPr="00D5485B" w:rsidRDefault="00A40B58" w:rsidP="00CB30C2">
            <w:pPr>
              <w:rPr>
                <w:b/>
              </w:rPr>
            </w:pPr>
            <w:r w:rsidRPr="00D5485B">
              <w:rPr>
                <w:b/>
              </w:rPr>
              <w:t>Art and Design</w:t>
            </w:r>
          </w:p>
        </w:tc>
        <w:tc>
          <w:tcPr>
            <w:tcW w:w="4597" w:type="dxa"/>
            <w:gridSpan w:val="2"/>
          </w:tcPr>
          <w:p w:rsidR="00454E02" w:rsidRPr="00454E02" w:rsidRDefault="006A2DD2" w:rsidP="00CB30C2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Cl</w:t>
            </w:r>
            <w:r w:rsidRPr="00B81BC2">
              <w:rPr>
                <w:rFonts w:cstheme="minorHAnsi"/>
                <w:sz w:val="20"/>
                <w:szCs w:val="20"/>
                <w:shd w:val="clear" w:color="auto" w:fill="FFFFFF"/>
              </w:rPr>
              <w:t>ass memorial art installation to remember the Holocaust and the Jewish people who were killed.</w:t>
            </w:r>
            <w:r w:rsidR="00454E02" w:rsidRPr="00454E02">
              <w:rPr>
                <w:rFonts w:cstheme="minorHAnsi"/>
                <w:sz w:val="20"/>
                <w:szCs w:val="16"/>
              </w:rPr>
              <w:t xml:space="preserve"> </w:t>
            </w:r>
          </w:p>
        </w:tc>
        <w:tc>
          <w:tcPr>
            <w:tcW w:w="4597" w:type="dxa"/>
            <w:gridSpan w:val="2"/>
          </w:tcPr>
          <w:p w:rsidR="00A40B58" w:rsidRDefault="00A40B58" w:rsidP="00CB30C2">
            <w:r>
              <w:t xml:space="preserve">Art week – Islamic art (History) </w:t>
            </w:r>
          </w:p>
        </w:tc>
        <w:tc>
          <w:tcPr>
            <w:tcW w:w="4597" w:type="dxa"/>
            <w:gridSpan w:val="2"/>
          </w:tcPr>
          <w:p w:rsidR="00A40B58" w:rsidRDefault="00A40B58" w:rsidP="00A40B58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40B5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Ansel Adams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photographs</w:t>
            </w:r>
            <w:r w:rsidRPr="00A40B5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of The Grand Canyon </w:t>
            </w:r>
          </w:p>
          <w:p w:rsidR="00A40B58" w:rsidRPr="00A40B58" w:rsidRDefault="00A40B58" w:rsidP="00A40B58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Mexican art and culture </w:t>
            </w:r>
          </w:p>
        </w:tc>
      </w:tr>
      <w:tr w:rsidR="00A40B58" w:rsidTr="00236434">
        <w:tc>
          <w:tcPr>
            <w:tcW w:w="1939" w:type="dxa"/>
            <w:shd w:val="clear" w:color="auto" w:fill="D9D9D9" w:themeFill="background1" w:themeFillShade="D9"/>
          </w:tcPr>
          <w:p w:rsidR="00A40B58" w:rsidRPr="00D5485B" w:rsidRDefault="00A40B58" w:rsidP="00CB30C2">
            <w:pPr>
              <w:rPr>
                <w:b/>
              </w:rPr>
            </w:pPr>
            <w:r w:rsidRPr="00D5485B">
              <w:rPr>
                <w:b/>
              </w:rPr>
              <w:t>Geography</w:t>
            </w:r>
          </w:p>
        </w:tc>
        <w:tc>
          <w:tcPr>
            <w:tcW w:w="4597" w:type="dxa"/>
            <w:gridSpan w:val="2"/>
          </w:tcPr>
          <w:p w:rsidR="006A2DD2" w:rsidRDefault="006A2DD2" w:rsidP="006A2DD2">
            <w:r>
              <w:t xml:space="preserve">European geography, changes </w:t>
            </w:r>
          </w:p>
          <w:p w:rsidR="00A40B58" w:rsidRDefault="00A40B58" w:rsidP="00CB30C2"/>
        </w:tc>
        <w:tc>
          <w:tcPr>
            <w:tcW w:w="4597" w:type="dxa"/>
            <w:gridSpan w:val="2"/>
          </w:tcPr>
          <w:p w:rsidR="00A40B58" w:rsidRPr="00FF6994" w:rsidRDefault="00A40B58" w:rsidP="00FF6994">
            <w:pPr>
              <w:rPr>
                <w:rFonts w:cstheme="minorHAnsi"/>
              </w:rPr>
            </w:pPr>
            <w:r w:rsidRPr="00FF6994">
              <w:rPr>
                <w:rFonts w:cstheme="minorHAnsi"/>
                <w:sz w:val="20"/>
                <w:szCs w:val="20"/>
                <w:shd w:val="clear" w:color="auto" w:fill="FFFFFF"/>
              </w:rPr>
              <w:t>Creatures that survive in a range of environments and biomes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Pr="00FF6994">
              <w:rPr>
                <w:rFonts w:cstheme="minorHAnsi"/>
                <w:sz w:val="20"/>
                <w:szCs w:val="20"/>
                <w:shd w:val="clear" w:color="auto" w:fill="FFFFFF"/>
              </w:rPr>
              <w:t>understand key aspects of physical geogr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aphy, including: climate zones. </w:t>
            </w:r>
          </w:p>
        </w:tc>
        <w:tc>
          <w:tcPr>
            <w:tcW w:w="4597" w:type="dxa"/>
            <w:gridSpan w:val="2"/>
          </w:tcPr>
          <w:p w:rsidR="00A40B58" w:rsidRPr="00A40B58" w:rsidRDefault="00A40B58" w:rsidP="00CB30C2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Compare people and place</w:t>
            </w:r>
            <w:r w:rsidRPr="00A40B5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in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a Local Area, </w:t>
            </w:r>
            <w:r w:rsidR="007137C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Japan,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The Grand Canyon, Mexico, Alps and Amazon Basin. </w:t>
            </w:r>
          </w:p>
        </w:tc>
      </w:tr>
      <w:tr w:rsidR="00A1762C" w:rsidTr="008B0CE5">
        <w:tc>
          <w:tcPr>
            <w:tcW w:w="1939" w:type="dxa"/>
            <w:shd w:val="clear" w:color="auto" w:fill="D9D9D9" w:themeFill="background1" w:themeFillShade="D9"/>
          </w:tcPr>
          <w:p w:rsidR="00A1762C" w:rsidRPr="00D5485B" w:rsidRDefault="00A1762C" w:rsidP="00CB30C2">
            <w:pPr>
              <w:rPr>
                <w:b/>
              </w:rPr>
            </w:pPr>
            <w:r w:rsidRPr="00D5485B">
              <w:rPr>
                <w:b/>
              </w:rPr>
              <w:t>History</w:t>
            </w:r>
          </w:p>
        </w:tc>
        <w:tc>
          <w:tcPr>
            <w:tcW w:w="4597" w:type="dxa"/>
            <w:gridSpan w:val="2"/>
          </w:tcPr>
          <w:p w:rsidR="00A1762C" w:rsidRDefault="006A2DD2" w:rsidP="00CB30C2">
            <w:r w:rsidRPr="00B81BC2">
              <w:rPr>
                <w:rFonts w:cstheme="minorHAnsi"/>
                <w:sz w:val="20"/>
                <w:szCs w:val="20"/>
                <w:shd w:val="clear" w:color="auto" w:fill="FFFFFF"/>
              </w:rPr>
              <w:t>Jewish people during World War 2, including prejudice, oppression and the concentration camps. Study the life of the positi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ve and inspirational Anne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 xml:space="preserve">Frank.  </w:t>
            </w:r>
            <w:r w:rsidRPr="004A3EA1">
              <w:rPr>
                <w:rFonts w:cstheme="minorHAnsi"/>
                <w:sz w:val="20"/>
                <w:szCs w:val="20"/>
                <w:shd w:val="clear" w:color="auto" w:fill="FFFFFF"/>
              </w:rPr>
              <w:t>Develop an understanding of who Churchill was and his significance as a leader.</w:t>
            </w:r>
          </w:p>
        </w:tc>
        <w:tc>
          <w:tcPr>
            <w:tcW w:w="4597" w:type="dxa"/>
            <w:gridSpan w:val="2"/>
          </w:tcPr>
          <w:p w:rsidR="00A1762C" w:rsidRPr="00FF6994" w:rsidRDefault="00FF6994" w:rsidP="00CB30C2">
            <w:pPr>
              <w:rPr>
                <w:rFonts w:cstheme="minorHAnsi"/>
              </w:rPr>
            </w:pPr>
            <w:r w:rsidRPr="00FF6994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 xml:space="preserve">Meet Darwin, </w:t>
            </w:r>
            <w:proofErr w:type="spellStart"/>
            <w:r w:rsidRPr="00FF6994">
              <w:rPr>
                <w:rFonts w:cstheme="minorHAnsi"/>
                <w:sz w:val="20"/>
                <w:szCs w:val="20"/>
                <w:shd w:val="clear" w:color="auto" w:fill="FFFFFF"/>
              </w:rPr>
              <w:t>Anning</w:t>
            </w:r>
            <w:proofErr w:type="spellEnd"/>
            <w:r w:rsidRPr="00FF699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and Wallace - the evolutionary dream team</w:t>
            </w:r>
          </w:p>
        </w:tc>
        <w:tc>
          <w:tcPr>
            <w:tcW w:w="4597" w:type="dxa"/>
            <w:gridSpan w:val="2"/>
          </w:tcPr>
          <w:p w:rsidR="00A1762C" w:rsidRDefault="008D090F" w:rsidP="00CB30C2">
            <w:r>
              <w:t xml:space="preserve">Mexican fiestas, heritage </w:t>
            </w:r>
          </w:p>
        </w:tc>
      </w:tr>
      <w:tr w:rsidR="00B06C24" w:rsidTr="00085E93">
        <w:tc>
          <w:tcPr>
            <w:tcW w:w="1939" w:type="dxa"/>
            <w:shd w:val="clear" w:color="auto" w:fill="D9D9D9" w:themeFill="background1" w:themeFillShade="D9"/>
          </w:tcPr>
          <w:p w:rsidR="00B06C24" w:rsidRPr="00D5485B" w:rsidRDefault="00B06C24" w:rsidP="00CB30C2">
            <w:pPr>
              <w:rPr>
                <w:b/>
              </w:rPr>
            </w:pPr>
            <w:r w:rsidRPr="00D5485B">
              <w:rPr>
                <w:b/>
              </w:rPr>
              <w:lastRenderedPageBreak/>
              <w:t>Computing</w:t>
            </w:r>
          </w:p>
        </w:tc>
        <w:tc>
          <w:tcPr>
            <w:tcW w:w="2298" w:type="dxa"/>
          </w:tcPr>
          <w:p w:rsidR="00B06C24" w:rsidRDefault="006A2DD2" w:rsidP="00CB30C2">
            <w:r>
              <w:t xml:space="preserve">Film making  </w:t>
            </w:r>
          </w:p>
        </w:tc>
        <w:tc>
          <w:tcPr>
            <w:tcW w:w="2299" w:type="dxa"/>
          </w:tcPr>
          <w:p w:rsidR="00B06C24" w:rsidRDefault="00032D3D" w:rsidP="00CB30C2">
            <w:r>
              <w:t xml:space="preserve">Kodu programming  </w:t>
            </w:r>
          </w:p>
        </w:tc>
        <w:tc>
          <w:tcPr>
            <w:tcW w:w="4597" w:type="dxa"/>
            <w:gridSpan w:val="2"/>
          </w:tcPr>
          <w:p w:rsidR="00B06C24" w:rsidRDefault="00032D3D" w:rsidP="00CB30C2">
            <w:r>
              <w:t>Spreadsheets</w:t>
            </w:r>
          </w:p>
        </w:tc>
        <w:tc>
          <w:tcPr>
            <w:tcW w:w="2298" w:type="dxa"/>
          </w:tcPr>
          <w:p w:rsidR="00B06C24" w:rsidRDefault="006A2DD2" w:rsidP="00CB30C2">
            <w:r>
              <w:t>Scratch: Animated stories</w:t>
            </w:r>
          </w:p>
        </w:tc>
        <w:tc>
          <w:tcPr>
            <w:tcW w:w="2299" w:type="dxa"/>
          </w:tcPr>
          <w:p w:rsidR="00B06C24" w:rsidRDefault="00B06C24" w:rsidP="00CB30C2">
            <w:r>
              <w:t xml:space="preserve">Online Safety </w:t>
            </w:r>
          </w:p>
        </w:tc>
      </w:tr>
      <w:tr w:rsidR="00CB30C2" w:rsidTr="00CB30C2">
        <w:tc>
          <w:tcPr>
            <w:tcW w:w="1939" w:type="dxa"/>
            <w:shd w:val="clear" w:color="auto" w:fill="D9D9D9" w:themeFill="background1" w:themeFillShade="D9"/>
          </w:tcPr>
          <w:p w:rsidR="00CB30C2" w:rsidRDefault="00CB30C2" w:rsidP="00CB30C2">
            <w:pPr>
              <w:rPr>
                <w:b/>
              </w:rPr>
            </w:pPr>
            <w:r w:rsidRPr="00D5485B">
              <w:rPr>
                <w:b/>
              </w:rPr>
              <w:t>Music</w:t>
            </w:r>
          </w:p>
          <w:p w:rsidR="00F13D96" w:rsidRPr="00D5485B" w:rsidRDefault="00F13D96" w:rsidP="00CB30C2">
            <w:pPr>
              <w:rPr>
                <w:b/>
              </w:rPr>
            </w:pPr>
            <w:r>
              <w:rPr>
                <w:b/>
              </w:rPr>
              <w:t>(Inspiring Music Online)</w:t>
            </w:r>
          </w:p>
        </w:tc>
        <w:tc>
          <w:tcPr>
            <w:tcW w:w="2298" w:type="dxa"/>
          </w:tcPr>
          <w:p w:rsidR="00CB30C2" w:rsidRDefault="00E136E9" w:rsidP="00CB30C2">
            <w:r>
              <w:t xml:space="preserve">I’ll be there – listen and appraise </w:t>
            </w:r>
          </w:p>
        </w:tc>
        <w:tc>
          <w:tcPr>
            <w:tcW w:w="2299" w:type="dxa"/>
          </w:tcPr>
          <w:p w:rsidR="00CB30C2" w:rsidRDefault="00E136E9" w:rsidP="00CB30C2">
            <w:r>
              <w:t xml:space="preserve">Classroom Jazz 2 - </w:t>
            </w:r>
            <w:r w:rsidRPr="00E136E9">
              <w:rPr>
                <w:rFonts w:cstheme="minorHAnsi"/>
                <w:color w:val="303638"/>
                <w:sz w:val="20"/>
                <w:szCs w:val="23"/>
                <w:shd w:val="clear" w:color="auto" w:fill="FFFFFF"/>
              </w:rPr>
              <w:t>Bacharach Anorak and Meet The Blues.</w:t>
            </w:r>
          </w:p>
        </w:tc>
        <w:tc>
          <w:tcPr>
            <w:tcW w:w="2298" w:type="dxa"/>
          </w:tcPr>
          <w:p w:rsidR="00CB30C2" w:rsidRDefault="00E136E9" w:rsidP="00CB30C2">
            <w:r>
              <w:t xml:space="preserve">A New Year Carol - </w:t>
            </w:r>
            <w:r w:rsidRPr="00E136E9">
              <w:rPr>
                <w:rFonts w:cstheme="minorHAnsi"/>
                <w:sz w:val="20"/>
                <w:szCs w:val="20"/>
              </w:rPr>
              <w:t>r</w:t>
            </w:r>
            <w:r w:rsidRPr="00E136E9">
              <w:rPr>
                <w:rFonts w:cstheme="minorHAnsi"/>
                <w:color w:val="303638"/>
                <w:sz w:val="20"/>
                <w:szCs w:val="20"/>
                <w:shd w:val="clear" w:color="auto" w:fill="FFFFFF"/>
              </w:rPr>
              <w:t>esearch Benjamin Britten’s life and to listen to many of his other works</w:t>
            </w:r>
          </w:p>
        </w:tc>
        <w:tc>
          <w:tcPr>
            <w:tcW w:w="2299" w:type="dxa"/>
          </w:tcPr>
          <w:p w:rsidR="00CB30C2" w:rsidRDefault="00E136E9" w:rsidP="00CB30C2">
            <w:r>
              <w:t xml:space="preserve">Happy - </w:t>
            </w:r>
            <w:r>
              <w:rPr>
                <w:rFonts w:ascii="Arial" w:hAnsi="Arial" w:cs="Arial"/>
                <w:color w:val="303638"/>
                <w:sz w:val="23"/>
                <w:szCs w:val="23"/>
                <w:shd w:val="clear" w:color="auto" w:fill="FFFFFF"/>
              </w:rPr>
              <w:t> </w:t>
            </w:r>
            <w:r w:rsidRPr="00E136E9">
              <w:rPr>
                <w:rFonts w:cstheme="minorHAnsi"/>
                <w:color w:val="303638"/>
                <w:sz w:val="20"/>
                <w:szCs w:val="23"/>
                <w:shd w:val="clear" w:color="auto" w:fill="FFFFFF"/>
              </w:rPr>
              <w:t xml:space="preserve">dimensions of music (pulse, rhythm, pitch </w:t>
            </w:r>
            <w:proofErr w:type="spellStart"/>
            <w:r w:rsidRPr="00E136E9">
              <w:rPr>
                <w:rFonts w:cstheme="minorHAnsi"/>
                <w:color w:val="303638"/>
                <w:sz w:val="20"/>
                <w:szCs w:val="23"/>
                <w:shd w:val="clear" w:color="auto" w:fill="FFFFFF"/>
              </w:rPr>
              <w:t>etc</w:t>
            </w:r>
            <w:proofErr w:type="spellEnd"/>
            <w:r w:rsidRPr="00E136E9">
              <w:rPr>
                <w:rFonts w:cstheme="minorHAnsi"/>
                <w:color w:val="303638"/>
                <w:sz w:val="20"/>
                <w:szCs w:val="23"/>
                <w:shd w:val="clear" w:color="auto" w:fill="FFFFFF"/>
              </w:rPr>
              <w:t>), singing and pl</w:t>
            </w:r>
            <w:r>
              <w:rPr>
                <w:rFonts w:cstheme="minorHAnsi"/>
                <w:color w:val="303638"/>
                <w:sz w:val="20"/>
                <w:szCs w:val="23"/>
                <w:shd w:val="clear" w:color="auto" w:fill="FFFFFF"/>
              </w:rPr>
              <w:t xml:space="preserve">aying instruments </w:t>
            </w:r>
          </w:p>
        </w:tc>
        <w:tc>
          <w:tcPr>
            <w:tcW w:w="2298" w:type="dxa"/>
          </w:tcPr>
          <w:p w:rsidR="00CB30C2" w:rsidRDefault="00E136E9" w:rsidP="00CB30C2">
            <w:r>
              <w:t xml:space="preserve">You’ve Got a Friend – composing, improvising and performing </w:t>
            </w:r>
          </w:p>
        </w:tc>
        <w:tc>
          <w:tcPr>
            <w:tcW w:w="2299" w:type="dxa"/>
          </w:tcPr>
          <w:p w:rsidR="00CB30C2" w:rsidRDefault="00F13D96" w:rsidP="00CB30C2">
            <w:r>
              <w:t>Reflect, Rewind and Replay – consolidating music skills.</w:t>
            </w:r>
          </w:p>
        </w:tc>
      </w:tr>
      <w:tr w:rsidR="00CB30C2" w:rsidTr="00CB30C2">
        <w:tc>
          <w:tcPr>
            <w:tcW w:w="1939" w:type="dxa"/>
            <w:shd w:val="clear" w:color="auto" w:fill="D9D9D9" w:themeFill="background1" w:themeFillShade="D9"/>
          </w:tcPr>
          <w:p w:rsidR="00CB30C2" w:rsidRPr="00D5485B" w:rsidRDefault="00CB30C2" w:rsidP="00CB30C2">
            <w:pPr>
              <w:rPr>
                <w:b/>
              </w:rPr>
            </w:pPr>
            <w:r w:rsidRPr="00D5485B">
              <w:rPr>
                <w:b/>
              </w:rPr>
              <w:t>Physical Education (P.E)</w:t>
            </w:r>
          </w:p>
        </w:tc>
        <w:tc>
          <w:tcPr>
            <w:tcW w:w="2298" w:type="dxa"/>
          </w:tcPr>
          <w:p w:rsidR="00CB30C2" w:rsidRDefault="00F007D0" w:rsidP="00CB30C2">
            <w:r>
              <w:t>Outdoor Ed</w:t>
            </w:r>
          </w:p>
          <w:p w:rsidR="00F007D0" w:rsidRDefault="00F007D0" w:rsidP="00CB30C2">
            <w:r>
              <w:t>Football</w:t>
            </w:r>
          </w:p>
        </w:tc>
        <w:tc>
          <w:tcPr>
            <w:tcW w:w="2299" w:type="dxa"/>
          </w:tcPr>
          <w:p w:rsidR="00CB30C2" w:rsidRDefault="00F007D0" w:rsidP="00CB30C2">
            <w:r>
              <w:t>Tag Rugby</w:t>
            </w:r>
          </w:p>
          <w:p w:rsidR="00F007D0" w:rsidRDefault="00F007D0" w:rsidP="00CB30C2">
            <w:r>
              <w:t>Badminton</w:t>
            </w:r>
          </w:p>
        </w:tc>
        <w:tc>
          <w:tcPr>
            <w:tcW w:w="2298" w:type="dxa"/>
          </w:tcPr>
          <w:p w:rsidR="00CB30C2" w:rsidRDefault="00F007D0" w:rsidP="00CB30C2">
            <w:r>
              <w:t>Gymnastics</w:t>
            </w:r>
          </w:p>
        </w:tc>
        <w:tc>
          <w:tcPr>
            <w:tcW w:w="2299" w:type="dxa"/>
          </w:tcPr>
          <w:p w:rsidR="00CB30C2" w:rsidRDefault="00F007D0" w:rsidP="00CB30C2">
            <w:r>
              <w:t>Dodgeball</w:t>
            </w:r>
          </w:p>
          <w:p w:rsidR="00F007D0" w:rsidRDefault="00F007D0" w:rsidP="00CB30C2">
            <w:r>
              <w:t>Dance</w:t>
            </w:r>
          </w:p>
        </w:tc>
        <w:tc>
          <w:tcPr>
            <w:tcW w:w="2298" w:type="dxa"/>
          </w:tcPr>
          <w:p w:rsidR="00CB30C2" w:rsidRDefault="00F007D0" w:rsidP="00CB30C2">
            <w:r>
              <w:t>Tri golf</w:t>
            </w:r>
          </w:p>
          <w:p w:rsidR="00F007D0" w:rsidRDefault="00F007D0" w:rsidP="00CB30C2">
            <w:r>
              <w:t>Basketball</w:t>
            </w:r>
          </w:p>
        </w:tc>
        <w:tc>
          <w:tcPr>
            <w:tcW w:w="2299" w:type="dxa"/>
          </w:tcPr>
          <w:p w:rsidR="00CB30C2" w:rsidRDefault="00F007D0" w:rsidP="00CB30C2">
            <w:r>
              <w:t>Athletics</w:t>
            </w:r>
          </w:p>
          <w:p w:rsidR="00F007D0" w:rsidRDefault="00F007D0" w:rsidP="00CB30C2">
            <w:proofErr w:type="spellStart"/>
            <w:r>
              <w:t>Rounders</w:t>
            </w:r>
            <w:proofErr w:type="spellEnd"/>
            <w:r>
              <w:t xml:space="preserve"> &amp; Cricket </w:t>
            </w:r>
          </w:p>
        </w:tc>
      </w:tr>
      <w:tr w:rsidR="00DA015B" w:rsidTr="009E0140">
        <w:tc>
          <w:tcPr>
            <w:tcW w:w="1939" w:type="dxa"/>
            <w:shd w:val="clear" w:color="auto" w:fill="D9D9D9" w:themeFill="background1" w:themeFillShade="D9"/>
          </w:tcPr>
          <w:p w:rsidR="00DA015B" w:rsidRPr="00D5485B" w:rsidRDefault="00DA015B" w:rsidP="00CB30C2">
            <w:pPr>
              <w:rPr>
                <w:b/>
              </w:rPr>
            </w:pPr>
            <w:r w:rsidRPr="00D5485B">
              <w:rPr>
                <w:b/>
              </w:rPr>
              <w:t>Personal, Social, Health, Citizenship Education</w:t>
            </w:r>
          </w:p>
          <w:p w:rsidR="00DA015B" w:rsidRPr="00D5485B" w:rsidRDefault="00DA015B" w:rsidP="00CB30C2">
            <w:pPr>
              <w:rPr>
                <w:b/>
              </w:rPr>
            </w:pPr>
            <w:r w:rsidRPr="00D5485B">
              <w:rPr>
                <w:b/>
              </w:rPr>
              <w:t>(P.S.H.C.E)</w:t>
            </w:r>
          </w:p>
        </w:tc>
        <w:tc>
          <w:tcPr>
            <w:tcW w:w="2298" w:type="dxa"/>
          </w:tcPr>
          <w:p w:rsidR="00DA015B" w:rsidRDefault="00DA015B" w:rsidP="00CB30C2">
            <w:r>
              <w:t>Health and wellbeing</w:t>
            </w:r>
          </w:p>
        </w:tc>
        <w:tc>
          <w:tcPr>
            <w:tcW w:w="2299" w:type="dxa"/>
          </w:tcPr>
          <w:p w:rsidR="00DA015B" w:rsidRDefault="00DA015B" w:rsidP="00CB30C2">
            <w:r>
              <w:t>Relationships</w:t>
            </w:r>
          </w:p>
        </w:tc>
        <w:tc>
          <w:tcPr>
            <w:tcW w:w="2298" w:type="dxa"/>
          </w:tcPr>
          <w:p w:rsidR="00DA015B" w:rsidRDefault="00DA015B" w:rsidP="00CB30C2"/>
        </w:tc>
        <w:tc>
          <w:tcPr>
            <w:tcW w:w="2299" w:type="dxa"/>
          </w:tcPr>
          <w:p w:rsidR="00DA015B" w:rsidRDefault="00DA015B" w:rsidP="00CB30C2">
            <w:r>
              <w:t>RSE – health and wellbeing</w:t>
            </w:r>
          </w:p>
        </w:tc>
        <w:tc>
          <w:tcPr>
            <w:tcW w:w="4597" w:type="dxa"/>
            <w:gridSpan w:val="2"/>
          </w:tcPr>
          <w:p w:rsidR="00DA015B" w:rsidRDefault="00DA015B" w:rsidP="00CB30C2">
            <w:r>
              <w:t xml:space="preserve">Living in the wider world </w:t>
            </w:r>
          </w:p>
        </w:tc>
      </w:tr>
      <w:tr w:rsidR="00FB138E" w:rsidTr="00D00E9A">
        <w:tc>
          <w:tcPr>
            <w:tcW w:w="1939" w:type="dxa"/>
            <w:shd w:val="clear" w:color="auto" w:fill="D9D9D9" w:themeFill="background1" w:themeFillShade="D9"/>
          </w:tcPr>
          <w:p w:rsidR="00FB138E" w:rsidRPr="00D5485B" w:rsidRDefault="00FB138E" w:rsidP="00CB30C2">
            <w:pPr>
              <w:rPr>
                <w:b/>
              </w:rPr>
            </w:pPr>
            <w:r w:rsidRPr="00D5485B">
              <w:rPr>
                <w:b/>
              </w:rPr>
              <w:t>Languages</w:t>
            </w:r>
            <w:r>
              <w:rPr>
                <w:b/>
              </w:rPr>
              <w:t xml:space="preserve"> (French) </w:t>
            </w:r>
          </w:p>
        </w:tc>
        <w:tc>
          <w:tcPr>
            <w:tcW w:w="4597" w:type="dxa"/>
            <w:gridSpan w:val="2"/>
          </w:tcPr>
          <w:p w:rsidR="00FB138E" w:rsidRDefault="00FB138E" w:rsidP="00CB30C2">
            <w:r>
              <w:t>Let’s visit French town</w:t>
            </w:r>
          </w:p>
        </w:tc>
        <w:tc>
          <w:tcPr>
            <w:tcW w:w="4597" w:type="dxa"/>
            <w:gridSpan w:val="2"/>
          </w:tcPr>
          <w:p w:rsidR="00FB138E" w:rsidRDefault="00FB138E" w:rsidP="00CB30C2">
            <w:r>
              <w:t>Let’s go shopping</w:t>
            </w:r>
          </w:p>
        </w:tc>
        <w:tc>
          <w:tcPr>
            <w:tcW w:w="2298" w:type="dxa"/>
          </w:tcPr>
          <w:p w:rsidR="00FB138E" w:rsidRDefault="00FB138E" w:rsidP="00CB30C2">
            <w:r>
              <w:t xml:space="preserve">This is France </w:t>
            </w:r>
          </w:p>
        </w:tc>
        <w:tc>
          <w:tcPr>
            <w:tcW w:w="2299" w:type="dxa"/>
          </w:tcPr>
          <w:p w:rsidR="00FB138E" w:rsidRDefault="00FB138E" w:rsidP="00CB30C2">
            <w:r>
              <w:t xml:space="preserve">All day </w:t>
            </w:r>
          </w:p>
        </w:tc>
      </w:tr>
      <w:tr w:rsidR="00CB30C2" w:rsidTr="00CB30C2">
        <w:tc>
          <w:tcPr>
            <w:tcW w:w="1939" w:type="dxa"/>
            <w:shd w:val="clear" w:color="auto" w:fill="D9D9D9" w:themeFill="background1" w:themeFillShade="D9"/>
          </w:tcPr>
          <w:p w:rsidR="00CB30C2" w:rsidRPr="00D5485B" w:rsidRDefault="00CB30C2" w:rsidP="00CB30C2">
            <w:pPr>
              <w:rPr>
                <w:b/>
              </w:rPr>
            </w:pPr>
            <w:r w:rsidRPr="00D5485B">
              <w:rPr>
                <w:b/>
              </w:rPr>
              <w:t>Religious Education</w:t>
            </w:r>
          </w:p>
          <w:p w:rsidR="00CB30C2" w:rsidRPr="00D5485B" w:rsidRDefault="00CB30C2" w:rsidP="00CB30C2">
            <w:pPr>
              <w:rPr>
                <w:b/>
              </w:rPr>
            </w:pPr>
            <w:r w:rsidRPr="00D5485B">
              <w:rPr>
                <w:b/>
              </w:rPr>
              <w:t>(R.E)</w:t>
            </w:r>
          </w:p>
        </w:tc>
        <w:tc>
          <w:tcPr>
            <w:tcW w:w="2298" w:type="dxa"/>
          </w:tcPr>
          <w:p w:rsidR="00CB30C2" w:rsidRDefault="00DA015B" w:rsidP="00CB30C2">
            <w:r>
              <w:t xml:space="preserve">What does it mean if Christians believe God is holy and loving? </w:t>
            </w:r>
          </w:p>
        </w:tc>
        <w:tc>
          <w:tcPr>
            <w:tcW w:w="2299" w:type="dxa"/>
          </w:tcPr>
          <w:p w:rsidR="00CB30C2" w:rsidRDefault="00DA015B" w:rsidP="00CB30C2">
            <w:r>
              <w:t>How does faith enable resilience? Christianity, Muslims, Jews and others</w:t>
            </w:r>
          </w:p>
        </w:tc>
        <w:tc>
          <w:tcPr>
            <w:tcW w:w="2298" w:type="dxa"/>
          </w:tcPr>
          <w:p w:rsidR="00CB30C2" w:rsidRDefault="00DA015B" w:rsidP="00CB30C2">
            <w:r>
              <w:t xml:space="preserve">How is faith expressed in Islam? </w:t>
            </w:r>
          </w:p>
        </w:tc>
        <w:tc>
          <w:tcPr>
            <w:tcW w:w="2299" w:type="dxa"/>
          </w:tcPr>
          <w:p w:rsidR="00CB30C2" w:rsidRDefault="00DA015B" w:rsidP="00CB30C2">
            <w:r>
              <w:t xml:space="preserve">What will make our community a more respectful place? Religious and non-religious ideas. </w:t>
            </w:r>
          </w:p>
        </w:tc>
        <w:tc>
          <w:tcPr>
            <w:tcW w:w="2298" w:type="dxa"/>
          </w:tcPr>
          <w:p w:rsidR="00CB30C2" w:rsidRDefault="00DA015B" w:rsidP="00CB30C2">
            <w:r>
              <w:t xml:space="preserve">Justice and poverty: Why does faith make a difference? </w:t>
            </w:r>
          </w:p>
        </w:tc>
        <w:tc>
          <w:tcPr>
            <w:tcW w:w="2299" w:type="dxa"/>
          </w:tcPr>
          <w:p w:rsidR="00CB30C2" w:rsidRDefault="00DA015B" w:rsidP="00CB30C2">
            <w:r>
              <w:t xml:space="preserve">Creation and Science: conflicting or complimentary? Christians and non-religious people. </w:t>
            </w:r>
          </w:p>
        </w:tc>
      </w:tr>
      <w:tr w:rsidR="00FF6994" w:rsidTr="00E42F39">
        <w:tc>
          <w:tcPr>
            <w:tcW w:w="1939" w:type="dxa"/>
            <w:shd w:val="clear" w:color="auto" w:fill="D9D9D9" w:themeFill="background1" w:themeFillShade="D9"/>
          </w:tcPr>
          <w:p w:rsidR="00FF6994" w:rsidRPr="00D5485B" w:rsidRDefault="00FF6994" w:rsidP="00CB30C2">
            <w:pPr>
              <w:rPr>
                <w:b/>
              </w:rPr>
            </w:pPr>
            <w:r w:rsidRPr="00D5485B">
              <w:rPr>
                <w:b/>
              </w:rPr>
              <w:t>Visits and Events</w:t>
            </w:r>
          </w:p>
        </w:tc>
        <w:tc>
          <w:tcPr>
            <w:tcW w:w="4597" w:type="dxa"/>
            <w:gridSpan w:val="2"/>
          </w:tcPr>
          <w:p w:rsidR="00FF6994" w:rsidRDefault="00A43D7A" w:rsidP="00A43D7A">
            <w:r>
              <w:t xml:space="preserve">Trip to Bletchley park – Maths and Coding link </w:t>
            </w:r>
          </w:p>
        </w:tc>
        <w:tc>
          <w:tcPr>
            <w:tcW w:w="4597" w:type="dxa"/>
            <w:gridSpan w:val="2"/>
          </w:tcPr>
          <w:p w:rsidR="00FF6994" w:rsidRDefault="00FF6994" w:rsidP="00CB30C2">
            <w:r>
              <w:t xml:space="preserve">Trip to Natural History Museum, London </w:t>
            </w:r>
          </w:p>
        </w:tc>
        <w:tc>
          <w:tcPr>
            <w:tcW w:w="4597" w:type="dxa"/>
            <w:gridSpan w:val="2"/>
          </w:tcPr>
          <w:p w:rsidR="00FF6994" w:rsidRDefault="008D090F" w:rsidP="00CB30C2">
            <w:r>
              <w:t>Year 6 plan their end of Primary trip</w:t>
            </w:r>
          </w:p>
        </w:tc>
      </w:tr>
    </w:tbl>
    <w:p w:rsidR="00F11281" w:rsidRDefault="00F11281" w:rsidP="00D5485B"/>
    <w:sectPr w:rsidR="00F11281" w:rsidSect="00F11281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81"/>
    <w:rsid w:val="00032D3D"/>
    <w:rsid w:val="000565A7"/>
    <w:rsid w:val="00074BC6"/>
    <w:rsid w:val="000D4EDD"/>
    <w:rsid w:val="003623C7"/>
    <w:rsid w:val="00364BF0"/>
    <w:rsid w:val="0043325E"/>
    <w:rsid w:val="00454E02"/>
    <w:rsid w:val="004D4E71"/>
    <w:rsid w:val="004F4849"/>
    <w:rsid w:val="00535E5D"/>
    <w:rsid w:val="006A2DD2"/>
    <w:rsid w:val="006B676A"/>
    <w:rsid w:val="007137C7"/>
    <w:rsid w:val="0077536C"/>
    <w:rsid w:val="00857848"/>
    <w:rsid w:val="00877923"/>
    <w:rsid w:val="0088619E"/>
    <w:rsid w:val="008D090F"/>
    <w:rsid w:val="008D3D28"/>
    <w:rsid w:val="00946FDA"/>
    <w:rsid w:val="00A1762C"/>
    <w:rsid w:val="00A40B58"/>
    <w:rsid w:val="00A43D7A"/>
    <w:rsid w:val="00A7001F"/>
    <w:rsid w:val="00B06C24"/>
    <w:rsid w:val="00B205F6"/>
    <w:rsid w:val="00BF4440"/>
    <w:rsid w:val="00C519C8"/>
    <w:rsid w:val="00CB30C2"/>
    <w:rsid w:val="00CE5663"/>
    <w:rsid w:val="00D5485B"/>
    <w:rsid w:val="00D84AA4"/>
    <w:rsid w:val="00DA015B"/>
    <w:rsid w:val="00E017A1"/>
    <w:rsid w:val="00E0668A"/>
    <w:rsid w:val="00E109EE"/>
    <w:rsid w:val="00E136E9"/>
    <w:rsid w:val="00E60531"/>
    <w:rsid w:val="00E81881"/>
    <w:rsid w:val="00F007D0"/>
    <w:rsid w:val="00F11281"/>
    <w:rsid w:val="00F13D96"/>
    <w:rsid w:val="00FB138E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6EEDC-16E4-4D1F-BC75-A178F918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1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19C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large">
    <w:name w:val="a-size-large"/>
    <w:basedOn w:val="DefaultParagraphFont"/>
    <w:rsid w:val="00C51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Bainbridge</dc:creator>
  <cp:keywords/>
  <dc:description/>
  <cp:lastModifiedBy>Clarice Champion</cp:lastModifiedBy>
  <cp:revision>2</cp:revision>
  <dcterms:created xsi:type="dcterms:W3CDTF">2019-08-10T19:24:00Z</dcterms:created>
  <dcterms:modified xsi:type="dcterms:W3CDTF">2019-08-10T19:24:00Z</dcterms:modified>
</cp:coreProperties>
</file>